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426A" w:rsidRPr="000C43E7" w:rsidRDefault="005D426A" w:rsidP="00517B43">
      <w:pPr>
        <w:spacing w:after="0" w:line="240" w:lineRule="auto"/>
        <w:ind w:left="567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ПРИЛОЖЕНИЕ</w:t>
      </w:r>
      <w:bookmarkStart w:id="0" w:name="_GoBack"/>
      <w:bookmarkEnd w:id="0"/>
    </w:p>
    <w:p w:rsidR="00517B43" w:rsidRDefault="00517B43" w:rsidP="00517B43">
      <w:pPr>
        <w:spacing w:after="0" w:line="240" w:lineRule="auto"/>
        <w:ind w:left="567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 приказу МКУ «КЦСОН</w:t>
      </w:r>
    </w:p>
    <w:p w:rsidR="00517B43" w:rsidRDefault="00517B43" w:rsidP="00517B43">
      <w:pPr>
        <w:spacing w:after="0" w:line="240" w:lineRule="auto"/>
        <w:ind w:left="567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Коченевского района</w:t>
      </w:r>
    </w:p>
    <w:p w:rsidR="005D426A" w:rsidRDefault="00517B43" w:rsidP="00517B43">
      <w:pPr>
        <w:spacing w:after="0" w:line="240" w:lineRule="auto"/>
        <w:ind w:left="567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  <w:r w:rsidR="005D426A" w:rsidRPr="000C43E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17B43" w:rsidRPr="000C43E7" w:rsidRDefault="00517B43" w:rsidP="00517B43">
      <w:pPr>
        <w:spacing w:after="0" w:line="240" w:lineRule="auto"/>
        <w:ind w:left="5670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D426A" w:rsidRPr="000C43E7" w:rsidRDefault="006B08D0" w:rsidP="00517B43">
      <w:pPr>
        <w:spacing w:after="0" w:line="240" w:lineRule="auto"/>
        <w:ind w:left="567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 10.06.2021 г.  № 59/1</w:t>
      </w:r>
    </w:p>
    <w:p w:rsidR="005D426A" w:rsidRPr="000C43E7" w:rsidRDefault="005D426A" w:rsidP="005D426A">
      <w:pPr>
        <w:spacing w:after="0" w:line="240" w:lineRule="auto"/>
        <w:ind w:left="567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426A" w:rsidRPr="000C43E7" w:rsidRDefault="005D426A" w:rsidP="005D426A">
      <w:pPr>
        <w:spacing w:after="0" w:line="240" w:lineRule="auto"/>
        <w:ind w:left="567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426A" w:rsidRPr="000C43E7" w:rsidRDefault="005D426A" w:rsidP="005D426A">
      <w:pPr>
        <w:spacing w:after="0" w:line="240" w:lineRule="auto"/>
        <w:ind w:left="567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426A" w:rsidRPr="003D3422" w:rsidRDefault="005D426A" w:rsidP="005D426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D3422">
        <w:rPr>
          <w:rFonts w:ascii="Times New Roman" w:eastAsia="Calibri" w:hAnsi="Times New Roman" w:cs="Times New Roman"/>
          <w:b/>
          <w:sz w:val="28"/>
          <w:szCs w:val="28"/>
        </w:rPr>
        <w:t xml:space="preserve"> ПОЛОЖЕНИЕ</w:t>
      </w:r>
    </w:p>
    <w:p w:rsidR="005D426A" w:rsidRPr="003D3422" w:rsidRDefault="005D426A" w:rsidP="00517B4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D3422">
        <w:rPr>
          <w:rFonts w:ascii="Times New Roman" w:eastAsia="Calibri" w:hAnsi="Times New Roman" w:cs="Times New Roman"/>
          <w:b/>
          <w:sz w:val="28"/>
          <w:szCs w:val="28"/>
        </w:rPr>
        <w:t xml:space="preserve">об отделении дневного пребывания граждан пожилого возраста и инвалидов в рамках системы долговременного ухода </w:t>
      </w:r>
    </w:p>
    <w:p w:rsidR="005D426A" w:rsidRPr="000C43E7" w:rsidRDefault="005D426A" w:rsidP="005D426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D426A" w:rsidRPr="000C43E7" w:rsidRDefault="005D426A" w:rsidP="005D426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Pr="000C43E7">
        <w:rPr>
          <w:rFonts w:ascii="Times New Roman" w:eastAsia="Calibri" w:hAnsi="Times New Roman" w:cs="Times New Roman"/>
          <w:sz w:val="28"/>
          <w:szCs w:val="28"/>
        </w:rPr>
        <w:t>. Общие положения</w:t>
      </w:r>
    </w:p>
    <w:p w:rsidR="005D426A" w:rsidRPr="000C43E7" w:rsidRDefault="005D426A" w:rsidP="005D426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426A" w:rsidRPr="000C43E7" w:rsidRDefault="00517B43" w:rsidP="005D426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 Настоящим  П</w:t>
      </w:r>
      <w:r w:rsidR="005D426A" w:rsidRPr="000C43E7">
        <w:rPr>
          <w:rFonts w:ascii="Times New Roman" w:eastAsia="Calibri" w:hAnsi="Times New Roman" w:cs="Times New Roman"/>
          <w:sz w:val="28"/>
          <w:szCs w:val="28"/>
        </w:rPr>
        <w:t xml:space="preserve">оложением определяется порядок </w:t>
      </w:r>
      <w:proofErr w:type="gramStart"/>
      <w:r w:rsidR="005D426A" w:rsidRPr="000C43E7">
        <w:rPr>
          <w:rFonts w:ascii="Times New Roman" w:eastAsia="Calibri" w:hAnsi="Times New Roman" w:cs="Times New Roman"/>
          <w:sz w:val="28"/>
          <w:szCs w:val="28"/>
        </w:rPr>
        <w:t>деятельности отделения дневного пребывания граждан пожилого возраста</w:t>
      </w:r>
      <w:proofErr w:type="gramEnd"/>
      <w:r w:rsidR="005D426A" w:rsidRPr="000C43E7">
        <w:rPr>
          <w:rFonts w:ascii="Times New Roman" w:eastAsia="Calibri" w:hAnsi="Times New Roman" w:cs="Times New Roman"/>
          <w:sz w:val="28"/>
          <w:szCs w:val="28"/>
        </w:rPr>
        <w:t xml:space="preserve"> и инвалидов</w:t>
      </w:r>
      <w:r w:rsidR="00235901">
        <w:rPr>
          <w:rFonts w:ascii="Times New Roman" w:eastAsia="Calibri" w:hAnsi="Times New Roman" w:cs="Times New Roman"/>
          <w:sz w:val="28"/>
          <w:szCs w:val="28"/>
        </w:rPr>
        <w:t xml:space="preserve"> МКУ «КЦСОН Коченевского района Новосибирской области»</w:t>
      </w:r>
      <w:r w:rsidR="005D426A" w:rsidRPr="000C43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D426A">
        <w:rPr>
          <w:rFonts w:ascii="Times New Roman" w:eastAsia="Calibri" w:hAnsi="Times New Roman" w:cs="Times New Roman"/>
          <w:sz w:val="28"/>
          <w:szCs w:val="28"/>
        </w:rPr>
        <w:t xml:space="preserve">в рамках системы долговременного ухода </w:t>
      </w:r>
      <w:r w:rsidR="005D426A" w:rsidRPr="000C43E7">
        <w:rPr>
          <w:rFonts w:ascii="Times New Roman" w:eastAsia="Calibri" w:hAnsi="Times New Roman" w:cs="Times New Roman"/>
          <w:sz w:val="28"/>
          <w:szCs w:val="28"/>
        </w:rPr>
        <w:t xml:space="preserve">(далее – отделение). </w:t>
      </w:r>
    </w:p>
    <w:p w:rsidR="005D426A" w:rsidRPr="000C43E7" w:rsidRDefault="005D426A" w:rsidP="005D426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2. Отделение является</w:t>
      </w:r>
      <w:r w:rsidR="002359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структурным подразделением МКУ «КЦСОН Коченевского района Новосибирской области»</w:t>
      </w: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, осуществляет деятельность по уходу за гражданами пожилого возраста и инвалидами, нуждающимися в постоянном постороннем уходе.</w:t>
      </w:r>
    </w:p>
    <w:p w:rsidR="005D426A" w:rsidRPr="000C43E7" w:rsidRDefault="005D426A" w:rsidP="005D426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3. </w:t>
      </w:r>
      <w:proofErr w:type="gramStart"/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своей деятельности отделение руководствуется Конституцией Российской Федерации, указами и распоряжениями Президента Российской Федерации, федеральными законами Российской Федерации, постановлениями и распоряжениями Правительства Российской Федерации, приказами Министерства труда и социальной защиты Российской Федерации, законами Новосибирской области, постановлениями и распоряжениями Губернатора Новосибирской области и Правительства Новосибирской области, приказами министерства труда и социального развития Новосибирской области, уставом организации социального обслуживания, правилами внутреннего трудового</w:t>
      </w:r>
      <w:proofErr w:type="gramEnd"/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распорядка организации социального обслуживания</w:t>
      </w:r>
      <w:r w:rsidR="00235901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настоящим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оложением.</w:t>
      </w:r>
    </w:p>
    <w:p w:rsidR="005D426A" w:rsidRPr="000C43E7" w:rsidRDefault="005D426A" w:rsidP="005D426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4. Руководство и организацию деятельности отделения осуществляет заведующий отделением, назначаемый на должность и освобождаемый от занимаемой должности руководителем организации социального обслуживания.</w:t>
      </w:r>
    </w:p>
    <w:p w:rsidR="005D426A" w:rsidRPr="000C43E7" w:rsidRDefault="005D426A" w:rsidP="005D426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5. Должностные обязанности, права и ответственность работников отделения устанавливаются должностными инструкциями организации социального обслуживания.</w:t>
      </w:r>
    </w:p>
    <w:p w:rsidR="005D426A" w:rsidRPr="000C43E7" w:rsidRDefault="005D426A" w:rsidP="005D426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6. </w:t>
      </w:r>
      <w:proofErr w:type="gramStart"/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деятельностью отделени</w:t>
      </w:r>
      <w:r w:rsidR="002359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осуществляет руководитель </w:t>
      </w:r>
      <w:r w:rsidR="00235901" w:rsidRPr="00235901">
        <w:rPr>
          <w:rFonts w:ascii="Times New Roman" w:eastAsia="Times New Roman" w:hAnsi="Times New Roman" w:cs="Times New Roman"/>
          <w:sz w:val="28"/>
          <w:szCs w:val="28"/>
          <w:lang w:eastAsia="ru-RU"/>
        </w:rPr>
        <w:t>МКУ «КЦСОН Коченевского района Новосибирской области»</w:t>
      </w: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период его отсутствия контролирующие функции за деятельностью отделения возлагаются </w:t>
      </w:r>
      <w:r w:rsidR="0023590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заместителя руководителя</w:t>
      </w: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D426A" w:rsidRDefault="005D426A" w:rsidP="005D426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A024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Отделение обеспечивает предоставление социальных услуг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гражданам пожилого возраста и инвалидам, в том числе гражданам</w:t>
      </w:r>
      <w:r w:rsidRPr="00A933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психиче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скими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расстройствами, признанным</w:t>
      </w:r>
      <w:r w:rsidRPr="00A933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установленном </w:t>
      </w:r>
      <w:proofErr w:type="gramStart"/>
      <w:r w:rsidRPr="00A9338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порядке</w:t>
      </w:r>
      <w:proofErr w:type="gramEnd"/>
      <w:r w:rsidRPr="00A933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нуждающимися в социальном обслуживании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полустационарной форме социального обслуживания </w:t>
      </w:r>
      <w:r w:rsidRPr="00A9338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причине полной или частичной утраты способности либо возможности осуществлять самообслуживание, самостоятельно передвигаться, обеспечивать основные жизненные потребности в силу заболевания, травмы, возраста или наличия инвалидности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D426A" w:rsidRPr="000C43E7" w:rsidRDefault="005D426A" w:rsidP="005D426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8. 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Гражданам пожилого возраста и инвалидам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>отнесенным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 к 3, 4 или 5 группе ухода в соответствии с приказом министерства труда и социального развития Новоси</w:t>
      </w:r>
      <w:r w:rsidR="00075489">
        <w:rPr>
          <w:rFonts w:ascii="Times New Roman" w:eastAsia="Calibri" w:hAnsi="Times New Roman" w:cs="Times New Roman"/>
          <w:sz w:val="28"/>
          <w:szCs w:val="28"/>
        </w:rPr>
        <w:t>бирской области от 11.05.2021</w:t>
      </w:r>
      <w:r>
        <w:rPr>
          <w:rFonts w:ascii="Times New Roman" w:eastAsia="Calibri" w:hAnsi="Times New Roman" w:cs="Times New Roman"/>
          <w:sz w:val="28"/>
          <w:szCs w:val="28"/>
        </w:rPr>
        <w:t xml:space="preserve"> № </w:t>
      </w:r>
      <w:r w:rsidR="00075489">
        <w:rPr>
          <w:rFonts w:ascii="Times New Roman" w:eastAsia="Calibri" w:hAnsi="Times New Roman" w:cs="Times New Roman"/>
          <w:sz w:val="28"/>
          <w:szCs w:val="28"/>
        </w:rPr>
        <w:t>392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 «Об </w:t>
      </w:r>
      <w:r w:rsidR="00075489">
        <w:rPr>
          <w:rFonts w:ascii="Times New Roman" w:eastAsia="Calibri" w:hAnsi="Times New Roman" w:cs="Times New Roman"/>
          <w:sz w:val="28"/>
          <w:szCs w:val="28"/>
        </w:rPr>
        <w:t>определении индивидуальной потребности граждан пожилого возраста и инвалидов при определении  нуждаемости в социальном обслуживании, в том числе для включения в систему долговременного ухода</w:t>
      </w:r>
      <w:r w:rsidRPr="000C43E7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(далее – граждане, нуждающиеся в долговременном уходе)</w:t>
      </w:r>
      <w:r w:rsidRPr="000C43E7">
        <w:rPr>
          <w:rFonts w:ascii="Times New Roman" w:eastAsia="Calibri" w:hAnsi="Times New Roman" w:cs="Times New Roman"/>
          <w:sz w:val="28"/>
          <w:szCs w:val="28"/>
        </w:rPr>
        <w:t>, социальный пакет долговременного</w:t>
      </w:r>
      <w:proofErr w:type="gramEnd"/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ухода в объеме, установленном пунктами 46-48 </w:t>
      </w:r>
      <w:r>
        <w:rPr>
          <w:rFonts w:ascii="Times New Roman" w:eastAsia="Calibri" w:hAnsi="Times New Roman" w:cs="Times New Roman"/>
          <w:sz w:val="28"/>
          <w:szCs w:val="28"/>
        </w:rPr>
        <w:t>Типовой модели системы долговременного ухода за гражданами пожилого возраста и инвалидами, нуждающимися в постороннем уходе, утвержденной приказом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 Министерства труда и социальной защиты Российской Федерации от 29.09.2020 № 667 «О реализации в отдельных субъектах Российской Федерации в 2021 году Типовой модели системы долговременного ухода за гражданами пожилого возраста и инвалидами, ну</w:t>
      </w:r>
      <w:r>
        <w:rPr>
          <w:rFonts w:ascii="Times New Roman" w:eastAsia="Calibri" w:hAnsi="Times New Roman" w:cs="Times New Roman"/>
          <w:sz w:val="28"/>
          <w:szCs w:val="28"/>
        </w:rPr>
        <w:t>ждающимися в постороннем уходе»,</w:t>
      </w:r>
      <w:r w:rsidRPr="00A024E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в отделении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C43E7">
        <w:rPr>
          <w:rFonts w:ascii="Times New Roman" w:eastAsia="Calibri" w:hAnsi="Times New Roman" w:cs="Times New Roman"/>
          <w:sz w:val="28"/>
          <w:szCs w:val="28"/>
        </w:rPr>
        <w:t>предоставляется</w:t>
      </w:r>
      <w:r w:rsidRPr="00A024E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C43E7">
        <w:rPr>
          <w:rFonts w:ascii="Times New Roman" w:eastAsia="Calibri" w:hAnsi="Times New Roman" w:cs="Times New Roman"/>
          <w:sz w:val="28"/>
          <w:szCs w:val="28"/>
        </w:rPr>
        <w:t>бесплатно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по их заявлению.</w:t>
      </w:r>
    </w:p>
    <w:p w:rsidR="005D426A" w:rsidRDefault="005D426A" w:rsidP="005D426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Социальные услуги, не входящие в социальный пакет долговременного ухода, предоставляются получателям социального пакета долговременного ухода в соответствии с их индивидуальной нуждаемостью в социальном обслуживании на условиях, установленных статьями 31, 32 Федерального закона </w:t>
      </w:r>
      <w:r>
        <w:rPr>
          <w:rFonts w:ascii="Times New Roman" w:eastAsia="Calibri" w:hAnsi="Times New Roman" w:cs="Times New Roman"/>
          <w:sz w:val="28"/>
          <w:szCs w:val="28"/>
        </w:rPr>
        <w:t>№ </w:t>
      </w:r>
      <w:r w:rsidRPr="000C43E7">
        <w:rPr>
          <w:rFonts w:ascii="Times New Roman" w:eastAsia="Calibri" w:hAnsi="Times New Roman" w:cs="Times New Roman"/>
          <w:sz w:val="28"/>
          <w:szCs w:val="28"/>
        </w:rPr>
        <w:t>442-ФЗ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br/>
      </w:r>
      <w:r w:rsidRPr="00E5220A">
        <w:rPr>
          <w:rFonts w:ascii="Times New Roman" w:eastAsia="Calibri" w:hAnsi="Times New Roman" w:cs="Times New Roman"/>
          <w:sz w:val="28"/>
          <w:szCs w:val="28"/>
        </w:rPr>
        <w:t>«Об основах социального обслуживания граждан в Российской Федерации»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5220A">
        <w:rPr>
          <w:rFonts w:ascii="Times New Roman" w:eastAsia="Calibri" w:hAnsi="Times New Roman" w:cs="Times New Roman"/>
          <w:sz w:val="28"/>
          <w:szCs w:val="28"/>
        </w:rPr>
        <w:t>(далее – Федеральный закон № 442-ФЗ).</w:t>
      </w:r>
    </w:p>
    <w:p w:rsidR="005D426A" w:rsidRDefault="005D426A" w:rsidP="005D426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Социальный пакет долговременного ухода вносится в индивидуальную программу</w:t>
      </w:r>
      <w:r w:rsidRPr="00417370">
        <w:rPr>
          <w:rFonts w:ascii="Times New Roman" w:eastAsia="Calibri" w:hAnsi="Times New Roman" w:cs="Times New Roman"/>
          <w:sz w:val="28"/>
          <w:szCs w:val="28"/>
        </w:rPr>
        <w:t xml:space="preserve"> предоставления социальных услуг (далее – ИППСУ)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5D426A" w:rsidRPr="000C43E7" w:rsidRDefault="005D426A" w:rsidP="005D426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>9. На этапе выбора социального пакета долговременного ухода возможно проведение ознакомительных посещений отделения гражданами, нуждающимися в долговременном уходе.</w:t>
      </w:r>
    </w:p>
    <w:p w:rsidR="005D426A" w:rsidRPr="000C43E7" w:rsidRDefault="005D426A" w:rsidP="005D426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. Информация о деятельности отделения размещается на информационном стенде, сайте организации социального обслуживания в информационно-телекоммуникационной сети «Интернет», публикуется в средствах массовой информации.</w:t>
      </w:r>
    </w:p>
    <w:p w:rsidR="005D426A" w:rsidRPr="000C43E7" w:rsidRDefault="005D426A" w:rsidP="005D426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426A" w:rsidRPr="000C43E7" w:rsidRDefault="005D426A" w:rsidP="005D426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  <w:lang w:val="en-US"/>
        </w:rPr>
        <w:t>II</w:t>
      </w:r>
      <w:r w:rsidRPr="000C43E7">
        <w:rPr>
          <w:rFonts w:ascii="Times New Roman" w:eastAsia="Calibri" w:hAnsi="Times New Roman" w:cs="Times New Roman"/>
          <w:sz w:val="28"/>
          <w:szCs w:val="28"/>
        </w:rPr>
        <w:t>. Основные цели и задачи отделения</w:t>
      </w:r>
    </w:p>
    <w:p w:rsidR="005D426A" w:rsidRPr="000C43E7" w:rsidRDefault="005D426A" w:rsidP="005D426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11</w:t>
      </w:r>
      <w:r w:rsidRPr="000C43E7">
        <w:rPr>
          <w:rFonts w:ascii="Times New Roman" w:eastAsia="Calibri" w:hAnsi="Times New Roman" w:cs="Times New Roman"/>
          <w:sz w:val="28"/>
          <w:szCs w:val="28"/>
        </w:rPr>
        <w:t>. Основной целью деятельности отделения является социальная адаптация граждан пожилого возраста и инвалидов, направленная на сохранение и укрепление психического и физического здоровья, формирование активной жизненной позиции, развитие и реализацию творческого и интеллектуального потенциала получателей социальных услуг.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0C43E7">
        <w:rPr>
          <w:rFonts w:ascii="Times New Roman" w:eastAsia="Calibri" w:hAnsi="Times New Roman" w:cs="Times New Roman"/>
          <w:sz w:val="28"/>
          <w:szCs w:val="28"/>
        </w:rPr>
        <w:t>. Основными задачами деятельности отделения являются:</w:t>
      </w:r>
    </w:p>
    <w:p w:rsidR="005D426A" w:rsidRPr="000C43E7" w:rsidRDefault="005D426A" w:rsidP="005D426A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3E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ab/>
        <w:t>1) поддержание максимально возможной бытовой и социальной самостоятельности и независимости граждан пожилого возраста и инвалидов в повседневной жизнедеятельности;</w:t>
      </w:r>
    </w:p>
    <w:p w:rsidR="005D426A" w:rsidRPr="000C43E7" w:rsidRDefault="005D426A" w:rsidP="005D426A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>2</w:t>
      </w:r>
      <w:r w:rsidRPr="000C43E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) поддержание двигательной активности граждан пожилого возраста и инвалидов;</w:t>
      </w:r>
    </w:p>
    <w:p w:rsidR="005D426A" w:rsidRPr="000C43E7" w:rsidRDefault="005D426A" w:rsidP="005D426A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3</w:t>
      </w:r>
      <w:r w:rsidRPr="000C43E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) поддержание интеллектуальной активности и сохранение когнитивных функций, улучшение коммуникативных навыков граждан пожилого возраста и инвалидов в повседневной жизнедеятельности;</w:t>
      </w:r>
    </w:p>
    <w:p w:rsidR="005D426A" w:rsidRPr="000C43E7" w:rsidRDefault="005D426A" w:rsidP="005D426A">
      <w:pPr>
        <w:widowControl w:val="0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4</w:t>
      </w:r>
      <w:r w:rsidRPr="000C43E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) стабилизация эмоционального фона и сохранение удовлетворительного жизненного потенциала граждан пожилого возраста и инвалидов;</w:t>
      </w:r>
    </w:p>
    <w:p w:rsidR="005D426A" w:rsidRPr="000C43E7" w:rsidRDefault="005D426A" w:rsidP="005D426A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>5</w:t>
      </w:r>
      <w:r w:rsidRPr="000C43E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) создание условий для самореализации и социальной активности получателей социальных услуг, выявление и поддержание их творческого потенциала, организация культурно-досуговой деятельности.</w:t>
      </w:r>
    </w:p>
    <w:p w:rsidR="005D426A" w:rsidRPr="000C43E7" w:rsidRDefault="005D426A" w:rsidP="005D426A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5D426A" w:rsidRPr="000C43E7" w:rsidRDefault="005D426A" w:rsidP="005D426A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0C43E7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III</w:t>
      </w:r>
      <w:r w:rsidRPr="000C43E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 Функции отделения</w:t>
      </w:r>
    </w:p>
    <w:p w:rsidR="005D426A" w:rsidRPr="000C43E7" w:rsidRDefault="005D426A" w:rsidP="005D426A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5D426A" w:rsidRPr="000C43E7" w:rsidRDefault="005D426A" w:rsidP="005D426A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13</w:t>
      </w: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. Для достижения цели и задач отделение осуществляет: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1) информирование и консультирование граждан о видах, условиях, сроках и порядке предоставления социальных услуг в полустационарной форме социального обслуживания гражданам пожилого возраста и инвалидам;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2) заключение договоров о предоставлении социальных услуг в полустационарной форме социального обслуживания на основании заявлени</w:t>
      </w:r>
      <w:r>
        <w:rPr>
          <w:rFonts w:ascii="Times New Roman" w:eastAsia="Calibri" w:hAnsi="Times New Roman" w:cs="Times New Roman"/>
          <w:sz w:val="28"/>
          <w:szCs w:val="28"/>
        </w:rPr>
        <w:t>й граждан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 в соответствии с </w:t>
      </w:r>
      <w:r>
        <w:rPr>
          <w:rFonts w:ascii="Times New Roman" w:eastAsia="Calibri" w:hAnsi="Times New Roman" w:cs="Times New Roman"/>
          <w:sz w:val="28"/>
          <w:szCs w:val="28"/>
        </w:rPr>
        <w:t>ИППСУ</w:t>
      </w:r>
      <w:r w:rsidRPr="000C43E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5D426A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3) оказание в полустационарной форме социального обслуживания социально-бытовых, социально-медицинских, социально-психологических, социально-педагогических, социально-трудовых, социально-правовых услуг, услуг в целях повышения коммуникативного потенциала; 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0C43E7">
        <w:rPr>
          <w:rFonts w:ascii="Times New Roman" w:eastAsia="Calibri" w:hAnsi="Times New Roman" w:cs="Times New Roman"/>
          <w:sz w:val="28"/>
          <w:szCs w:val="28"/>
        </w:rPr>
        <w:t>) организацию и проведение социокультурных, информационно-познавательных, интеллектуально-развивающих, досуговых мероприятий сотрудниками отделения;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0C43E7">
        <w:rPr>
          <w:rFonts w:ascii="Times New Roman" w:eastAsia="Calibri" w:hAnsi="Times New Roman" w:cs="Times New Roman"/>
          <w:sz w:val="28"/>
          <w:szCs w:val="28"/>
        </w:rPr>
        <w:t>) оценку эффективности предоставления социальных услуг получателям социальных услуг;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0C43E7">
        <w:rPr>
          <w:rFonts w:ascii="Times New Roman" w:eastAsia="Calibri" w:hAnsi="Times New Roman" w:cs="Times New Roman"/>
          <w:sz w:val="28"/>
          <w:szCs w:val="28"/>
        </w:rPr>
        <w:t>) анализ эффективности деятельности отделения;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7</w:t>
      </w:r>
      <w:r w:rsidRPr="000C43E7">
        <w:rPr>
          <w:rFonts w:ascii="Times New Roman" w:eastAsia="Calibri" w:hAnsi="Times New Roman" w:cs="Times New Roman"/>
          <w:sz w:val="28"/>
          <w:szCs w:val="28"/>
        </w:rPr>
        <w:t>) подготовку информационно-аналитических материалов о деятельности отделения;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8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) организацию межведомственного взаимодействия с </w:t>
      </w:r>
      <w:r>
        <w:rPr>
          <w:rFonts w:ascii="Times New Roman" w:eastAsia="Calibri" w:hAnsi="Times New Roman" w:cs="Times New Roman"/>
          <w:sz w:val="28"/>
          <w:szCs w:val="28"/>
        </w:rPr>
        <w:t>участниками системы долговременного ухода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 при оказании социальных услуг в полустационарной форме социального обслуживания в рамках системы долговременного ухода за гражданами пожилого возраста и инвалидами.</w:t>
      </w:r>
    </w:p>
    <w:p w:rsidR="005D426A" w:rsidRPr="000C43E7" w:rsidRDefault="005D426A" w:rsidP="005D426A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D426A" w:rsidRPr="000C43E7" w:rsidRDefault="005D426A" w:rsidP="005D426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. Права и обязанности отделения </w:t>
      </w:r>
    </w:p>
    <w:p w:rsidR="005D426A" w:rsidRPr="000C43E7" w:rsidRDefault="005D426A" w:rsidP="005D426A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14</w:t>
      </w:r>
      <w:r w:rsidRPr="000C43E7">
        <w:rPr>
          <w:rFonts w:ascii="Times New Roman" w:eastAsia="Calibri" w:hAnsi="Times New Roman" w:cs="Times New Roman"/>
          <w:sz w:val="28"/>
          <w:szCs w:val="28"/>
        </w:rPr>
        <w:t>. Сотрудники отделения имеют право: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1) на обеспечение организационно-технических условий, необходимых для исполнения должностных обязанностей;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lastRenderedPageBreak/>
        <w:t>2) запрашивать и получать в установленном порядке от ответственных должностных лиц организации социального обслуживания информацию, документы и материалы, необходимые для работы отделения, с соблюдением требований Федерального закона от 27.07.2006 № 152-ФЗ «О персональных данных»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(далее – Федеральный закон от 27.07.2006 № 152-ФЗ)</w:t>
      </w:r>
      <w:r w:rsidRPr="000C43E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3) осуществлять профессиональную переподготовку, проходить повышение квалификации и стажировку в порядке, установленном действующим законодательством;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4) участвовать в семинарах, совещаниях по вопросам социального обслуживания и долговременного ухода за гражданами пожилого возраста и инвалидами;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5) вносить предложения руководителю организации социального обслуживания по совершенствованию работы отделения;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6) осуществлять обмен опытом с отделениями иных организаций социального обслуживания;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7) запрашивать у </w:t>
      </w:r>
      <w:r>
        <w:rPr>
          <w:rFonts w:ascii="Times New Roman" w:eastAsia="Calibri" w:hAnsi="Times New Roman" w:cs="Times New Roman"/>
          <w:sz w:val="28"/>
          <w:szCs w:val="28"/>
        </w:rPr>
        <w:t>участников</w:t>
      </w:r>
      <w:r w:rsidRPr="009252ED">
        <w:rPr>
          <w:rFonts w:ascii="Times New Roman" w:eastAsia="Calibri" w:hAnsi="Times New Roman" w:cs="Times New Roman"/>
          <w:sz w:val="28"/>
          <w:szCs w:val="28"/>
        </w:rPr>
        <w:t xml:space="preserve"> системы долговременного ухода </w:t>
      </w:r>
      <w:r w:rsidRPr="000C43E7">
        <w:rPr>
          <w:rFonts w:ascii="Times New Roman" w:eastAsia="Calibri" w:hAnsi="Times New Roman" w:cs="Times New Roman"/>
          <w:sz w:val="28"/>
          <w:szCs w:val="28"/>
        </w:rPr>
        <w:t>информацию, необходимую для выполнения своих функций с соблюдением требований Федерального закона от 27.07.2006 № 152-ФЗ.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15</w:t>
      </w:r>
      <w:r w:rsidRPr="000C43E7">
        <w:rPr>
          <w:rFonts w:ascii="Times New Roman" w:eastAsia="Calibri" w:hAnsi="Times New Roman" w:cs="Times New Roman"/>
          <w:sz w:val="28"/>
          <w:szCs w:val="28"/>
        </w:rPr>
        <w:t>. Сотрудники отделения обязаны: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1) качественно и своевременно исполнять свои должностные обязанности, решать вопросы и принимать решения в пределах своей компетенции в соответствии с должностными инструкциями;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2) соблюдать права и свободы человека;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3) не допускать разглашения информации конфиденциального характера о получателях социальных услуг;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4) изучать практику регионов Российской Федерации по созданию системы долговременного ухода за гражданами пожилого возраста и инвалидами.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426A" w:rsidRPr="000C43E7" w:rsidRDefault="005D426A" w:rsidP="005D426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  <w:lang w:val="en-US"/>
        </w:rPr>
        <w:t>V</w:t>
      </w:r>
      <w:r w:rsidRPr="000C43E7">
        <w:rPr>
          <w:rFonts w:ascii="Times New Roman" w:eastAsia="Calibri" w:hAnsi="Times New Roman" w:cs="Times New Roman"/>
          <w:sz w:val="28"/>
          <w:szCs w:val="28"/>
        </w:rPr>
        <w:t>. Порядок организации деятельности отделения</w:t>
      </w:r>
    </w:p>
    <w:p w:rsidR="005D426A" w:rsidRPr="000C43E7" w:rsidRDefault="005D426A" w:rsidP="005D426A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D426A" w:rsidRPr="00A9338E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16</w:t>
      </w:r>
      <w:r w:rsidRPr="000C43E7">
        <w:rPr>
          <w:rFonts w:ascii="Times New Roman" w:eastAsia="Calibri" w:hAnsi="Times New Roman" w:cs="Times New Roman"/>
          <w:sz w:val="28"/>
          <w:szCs w:val="28"/>
        </w:rPr>
        <w:t>. Отделение предоставляет социальные услуги гражданам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нуждающим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ся в </w:t>
      </w:r>
      <w:r>
        <w:rPr>
          <w:rFonts w:ascii="Times New Roman" w:eastAsia="Calibri" w:hAnsi="Times New Roman" w:cs="Times New Roman"/>
          <w:sz w:val="28"/>
          <w:szCs w:val="28"/>
        </w:rPr>
        <w:t>долговременном уходе,</w:t>
      </w:r>
      <w:r w:rsidRPr="00006EF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9338E">
        <w:rPr>
          <w:rFonts w:ascii="Times New Roman" w:eastAsia="Calibri" w:hAnsi="Times New Roman" w:cs="Times New Roman"/>
          <w:sz w:val="28"/>
          <w:szCs w:val="28"/>
        </w:rPr>
        <w:t>признанным нуждающимися в предоставлении социальных услуг в полустационарной форме социального обслуживания в соответствии с пунктом 1 части 1 статьи 15 Федерального закона № 442-ФЗ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C43E7">
        <w:rPr>
          <w:rFonts w:ascii="Times New Roman" w:eastAsia="Calibri" w:hAnsi="Times New Roman" w:cs="Times New Roman"/>
          <w:sz w:val="28"/>
          <w:szCs w:val="28"/>
        </w:rPr>
        <w:t>(далее – получатели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социальных услуг).</w:t>
      </w:r>
      <w:r w:rsidRPr="00A9338E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17. Услуги в отделении предоставляются получателям социальных услуг на основании договора о предоставлении </w:t>
      </w:r>
      <w:r w:rsidRPr="00C17F46">
        <w:rPr>
          <w:rFonts w:ascii="Times New Roman" w:eastAsia="Calibri" w:hAnsi="Times New Roman" w:cs="Times New Roman"/>
          <w:sz w:val="28"/>
          <w:szCs w:val="28"/>
        </w:rPr>
        <w:t xml:space="preserve">социальных услуг, заключенного между получателем социальных услуг и организацией социального обслуживания в соответствии с </w:t>
      </w:r>
      <w:r>
        <w:rPr>
          <w:rFonts w:ascii="Times New Roman" w:eastAsia="Calibri" w:hAnsi="Times New Roman" w:cs="Times New Roman"/>
          <w:sz w:val="28"/>
          <w:szCs w:val="28"/>
        </w:rPr>
        <w:t>ИППСУ</w:t>
      </w:r>
      <w:r w:rsidRPr="00C17F46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18</w:t>
      </w:r>
      <w:r w:rsidRPr="000C43E7">
        <w:rPr>
          <w:rFonts w:ascii="Times New Roman" w:eastAsia="Calibri" w:hAnsi="Times New Roman" w:cs="Times New Roman"/>
          <w:sz w:val="28"/>
          <w:szCs w:val="28"/>
        </w:rPr>
        <w:t>. Ответственным за заключение договора о предоставлении социальных услуг является заведующий отделением.</w:t>
      </w:r>
    </w:p>
    <w:p w:rsidR="005D426A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19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. Виды, объем, периодичность и сроки предоставления услуг в полустационарной форме определяются в соответствии с ИППСУ, разработанной с учетом результатов типизации и индивидуальных потребностей </w:t>
      </w:r>
      <w:r>
        <w:rPr>
          <w:rFonts w:ascii="Times New Roman" w:eastAsia="Calibri" w:hAnsi="Times New Roman" w:cs="Times New Roman"/>
          <w:sz w:val="28"/>
          <w:szCs w:val="28"/>
        </w:rPr>
        <w:t>получателей социальных услуг</w:t>
      </w:r>
      <w:r w:rsidRPr="000C43E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D426A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20. </w:t>
      </w:r>
      <w:r w:rsidRPr="00C17F46">
        <w:rPr>
          <w:rFonts w:ascii="Times New Roman" w:eastAsia="Calibri" w:hAnsi="Times New Roman" w:cs="Times New Roman"/>
          <w:sz w:val="28"/>
          <w:szCs w:val="28"/>
        </w:rPr>
        <w:t xml:space="preserve">Предоставление услуг </w:t>
      </w:r>
      <w:r>
        <w:rPr>
          <w:rFonts w:ascii="Times New Roman" w:eastAsia="Calibri" w:hAnsi="Times New Roman" w:cs="Times New Roman"/>
          <w:sz w:val="28"/>
          <w:szCs w:val="28"/>
        </w:rPr>
        <w:t>отделением</w:t>
      </w:r>
      <w:r w:rsidRPr="00C17F46">
        <w:rPr>
          <w:rFonts w:ascii="Times New Roman" w:eastAsia="Calibri" w:hAnsi="Times New Roman" w:cs="Times New Roman"/>
          <w:sz w:val="28"/>
          <w:szCs w:val="28"/>
        </w:rPr>
        <w:t xml:space="preserve"> прекращается по основаниям, указанным в договоре о предоставлении социальных услуг, либо при улучшении состояния </w:t>
      </w:r>
      <w:r>
        <w:rPr>
          <w:rFonts w:ascii="Times New Roman" w:eastAsia="Calibri" w:hAnsi="Times New Roman" w:cs="Times New Roman"/>
          <w:sz w:val="28"/>
          <w:szCs w:val="28"/>
        </w:rPr>
        <w:t>получателя социальных услуг</w:t>
      </w:r>
      <w:r w:rsidRPr="00C17F46">
        <w:rPr>
          <w:rFonts w:ascii="Times New Roman" w:eastAsia="Calibri" w:hAnsi="Times New Roman" w:cs="Times New Roman"/>
          <w:sz w:val="28"/>
          <w:szCs w:val="28"/>
        </w:rPr>
        <w:t xml:space="preserve">, подтвержденном переходом гражданина 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0, </w:t>
      </w:r>
      <w:r w:rsidRPr="00C17F46">
        <w:rPr>
          <w:rFonts w:ascii="Times New Roman" w:eastAsia="Calibri" w:hAnsi="Times New Roman" w:cs="Times New Roman"/>
          <w:sz w:val="28"/>
          <w:szCs w:val="28"/>
        </w:rPr>
        <w:t xml:space="preserve">1 </w:t>
      </w:r>
      <w:r>
        <w:rPr>
          <w:rFonts w:ascii="Times New Roman" w:eastAsia="Calibri" w:hAnsi="Times New Roman" w:cs="Times New Roman"/>
          <w:sz w:val="28"/>
          <w:szCs w:val="28"/>
        </w:rPr>
        <w:t xml:space="preserve">или </w:t>
      </w:r>
      <w:r w:rsidRPr="00C17F46">
        <w:rPr>
          <w:rFonts w:ascii="Times New Roman" w:eastAsia="Calibri" w:hAnsi="Times New Roman" w:cs="Times New Roman"/>
          <w:sz w:val="28"/>
          <w:szCs w:val="28"/>
        </w:rPr>
        <w:t>2 группу ухода.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21.</w:t>
      </w:r>
      <w:r w:rsidRPr="000C43E7">
        <w:rPr>
          <w:rFonts w:ascii="Times New Roman" w:eastAsia="Calibri" w:hAnsi="Times New Roman" w:cs="Times New Roman"/>
          <w:sz w:val="28"/>
          <w:szCs w:val="28"/>
        </w:rPr>
        <w:t> При организации предоставления социальных услуг в отделении могут формироваться следующие группы: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Pr="000C43E7">
        <w:rPr>
          <w:rFonts w:ascii="Times New Roman" w:eastAsia="Calibri" w:hAnsi="Times New Roman" w:cs="Times New Roman"/>
          <w:sz w:val="28"/>
          <w:szCs w:val="28"/>
        </w:rPr>
        <w:t>) </w:t>
      </w:r>
      <w:r>
        <w:rPr>
          <w:rFonts w:ascii="Times New Roman" w:eastAsia="Calibri" w:hAnsi="Times New Roman" w:cs="Times New Roman"/>
          <w:sz w:val="28"/>
          <w:szCs w:val="28"/>
        </w:rPr>
        <w:t>получатели социальных услуг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 с когнитивными и ментальными нарушениями;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0C43E7">
        <w:rPr>
          <w:rFonts w:ascii="Times New Roman" w:eastAsia="Calibri" w:hAnsi="Times New Roman" w:cs="Times New Roman"/>
          <w:sz w:val="28"/>
          <w:szCs w:val="28"/>
        </w:rPr>
        <w:t>) </w:t>
      </w:r>
      <w:r>
        <w:rPr>
          <w:rFonts w:ascii="Times New Roman" w:eastAsia="Calibri" w:hAnsi="Times New Roman" w:cs="Times New Roman"/>
          <w:sz w:val="28"/>
          <w:szCs w:val="28"/>
        </w:rPr>
        <w:t>получатели социальных услуг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 с заболеваниями опорно-двигательного аппарата;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0C43E7">
        <w:rPr>
          <w:rFonts w:ascii="Times New Roman" w:eastAsia="Calibri" w:hAnsi="Times New Roman" w:cs="Times New Roman"/>
          <w:sz w:val="28"/>
          <w:szCs w:val="28"/>
        </w:rPr>
        <w:t>) </w:t>
      </w:r>
      <w:r>
        <w:rPr>
          <w:rFonts w:ascii="Times New Roman" w:eastAsia="Calibri" w:hAnsi="Times New Roman" w:cs="Times New Roman"/>
          <w:sz w:val="28"/>
          <w:szCs w:val="28"/>
        </w:rPr>
        <w:t>получатели социальных услуг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 со старческой астенией.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22</w:t>
      </w:r>
      <w:r w:rsidRPr="000C43E7">
        <w:rPr>
          <w:rFonts w:ascii="Times New Roman" w:eastAsia="Calibri" w:hAnsi="Times New Roman" w:cs="Times New Roman"/>
          <w:sz w:val="28"/>
          <w:szCs w:val="28"/>
        </w:rPr>
        <w:t>. Отделение осуществляет свою деятельность в режиме работы организации социального обслуживания.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C43E7">
        <w:rPr>
          <w:rFonts w:ascii="Times New Roman" w:eastAsia="Calibri" w:hAnsi="Times New Roman" w:cs="Times New Roman"/>
          <w:color w:val="000000"/>
          <w:sz w:val="28"/>
          <w:szCs w:val="28"/>
        </w:rPr>
        <w:t>Предоставление социальных услуг получателям социальных услуг осуществляется в дневное время: до 8 часов в день, по индивидуальному графику получателя социальных услуг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  <w:r w:rsidRPr="000C43E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до 5 дней в неделю. Получение социальных услуг в отделении осуществляется в соответствии с утвержденным руководителем организации социального обслуживания графиком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работы</w:t>
      </w:r>
      <w:r w:rsidRPr="000C43E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отделения.</w:t>
      </w:r>
    </w:p>
    <w:p w:rsidR="005D426A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23</w:t>
      </w:r>
      <w:r w:rsidRPr="000C43E7">
        <w:rPr>
          <w:rFonts w:ascii="Times New Roman" w:eastAsia="Calibri" w:hAnsi="Times New Roman" w:cs="Times New Roman"/>
          <w:color w:val="000000"/>
          <w:sz w:val="28"/>
          <w:szCs w:val="28"/>
        </w:rPr>
        <w:t>. Для каждой группы получателей социальных услуг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</w:t>
      </w:r>
      <w:r w:rsidRPr="0041737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указанной в пункте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21</w:t>
      </w:r>
      <w:r w:rsidRPr="0041737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настоящего Положения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  <w:r w:rsidRPr="000C43E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формируются планы проведения занятий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5D426A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24. </w:t>
      </w:r>
      <w:proofErr w:type="gramStart"/>
      <w:r w:rsidRPr="00795A1A">
        <w:rPr>
          <w:rFonts w:ascii="Times New Roman" w:eastAsia="Calibri" w:hAnsi="Times New Roman" w:cs="Times New Roman"/>
          <w:color w:val="000000"/>
          <w:sz w:val="28"/>
          <w:szCs w:val="28"/>
        </w:rPr>
        <w:t>На каждого получателя социальных услуг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, отнесенного к</w:t>
      </w:r>
      <w:r w:rsidRPr="0041737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4 или 5 группе ухода в соответствии с приказом министерства труда и социального разв</w:t>
      </w:r>
      <w:r w:rsidR="00E707A8">
        <w:rPr>
          <w:rFonts w:ascii="Times New Roman" w:eastAsia="Calibri" w:hAnsi="Times New Roman" w:cs="Times New Roman"/>
          <w:color w:val="000000"/>
          <w:sz w:val="28"/>
          <w:szCs w:val="28"/>
        </w:rPr>
        <w:t>ития Новосибирской области от 11.05.2021 № 392 «Об определении индивидуальной потребности граждан пожилого возраста и инвалидов при определении нуждаемости в социальном обслуживании, в том числе для включения в систему долговременного ухода» (далее приказ № 392), составляется индивидуальный план ухода за гражданами пожилого</w:t>
      </w:r>
      <w:proofErr w:type="gramEnd"/>
      <w:r w:rsidR="00E707A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возраста и инвалидами (в надомной и полустационарной </w:t>
      </w:r>
      <w:proofErr w:type="gramStart"/>
      <w:r w:rsidR="00E707A8">
        <w:rPr>
          <w:rFonts w:ascii="Times New Roman" w:eastAsia="Calibri" w:hAnsi="Times New Roman" w:cs="Times New Roman"/>
          <w:color w:val="000000"/>
          <w:sz w:val="28"/>
          <w:szCs w:val="28"/>
        </w:rPr>
        <w:t>формах</w:t>
      </w:r>
      <w:proofErr w:type="gramEnd"/>
      <w:r w:rsidR="00E707A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социального обслуживания) по форме, установленной приказом № 392».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25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. Занятия в отделении проводятся в групповой 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(или) </w:t>
      </w:r>
      <w:r w:rsidRPr="000C43E7">
        <w:rPr>
          <w:rFonts w:ascii="Times New Roman" w:eastAsia="Calibri" w:hAnsi="Times New Roman" w:cs="Times New Roman"/>
          <w:sz w:val="28"/>
          <w:szCs w:val="28"/>
        </w:rPr>
        <w:t>индивидуальной формах по следующим основным направлениям: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1) поддержание физической активности;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2) социальная реабилитация и поддержание когнитивных функций;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3) развитие творческого потенциала;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4) социокультурная деятельность;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</w:rPr>
        <w:t>5) индивидуальная работа со специалистами организации социального обслуживания.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26</w:t>
      </w:r>
      <w:r w:rsidRPr="000C43E7">
        <w:rPr>
          <w:rFonts w:ascii="Times New Roman" w:eastAsia="Calibri" w:hAnsi="Times New Roman" w:cs="Times New Roman"/>
          <w:sz w:val="28"/>
          <w:szCs w:val="28"/>
        </w:rPr>
        <w:t>. На каждого получателя социальных услуг в отделении ведется личное дело. Предоставление социальных услуг фиксируется в государственной информационной системе Новосибирской области «Территориальная информационная система «Социальный портрет гражданина и Типизированное хранилище данных Новосибирской области».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27</w:t>
      </w:r>
      <w:r w:rsidRPr="000C43E7">
        <w:rPr>
          <w:rFonts w:ascii="Times New Roman" w:eastAsia="Calibri" w:hAnsi="Times New Roman" w:cs="Times New Roman"/>
          <w:sz w:val="28"/>
          <w:szCs w:val="28"/>
        </w:rPr>
        <w:t>. </w:t>
      </w:r>
      <w:proofErr w:type="gramStart"/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Ежемесячно до 7 числа месяца, следующего за отчетным, или по окончании срока предоставления социальных услуг специалист отделения представляет заведующему отделением информацию о количестве оказанных </w:t>
      </w:r>
      <w:r w:rsidRPr="000C43E7">
        <w:rPr>
          <w:rFonts w:ascii="Times New Roman" w:eastAsia="Calibri" w:hAnsi="Times New Roman" w:cs="Times New Roman"/>
          <w:sz w:val="28"/>
          <w:szCs w:val="28"/>
        </w:rPr>
        <w:lastRenderedPageBreak/>
        <w:t>услуг в отношении каждого получателя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социальных услуг</w:t>
      </w:r>
      <w:r w:rsidRPr="000C43E7">
        <w:rPr>
          <w:rFonts w:ascii="Times New Roman" w:eastAsia="Calibri" w:hAnsi="Times New Roman" w:cs="Times New Roman"/>
          <w:sz w:val="28"/>
          <w:szCs w:val="28"/>
        </w:rPr>
        <w:t>, на основании которых формируются и подписываются Акт приемки социальных услуг, предоставленных в соответствии с ИППСУ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 по установленной форме, Акт приемки социальных услуг, предоставленных сверх объемов, определенных ИППСУ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 по установленной</w:t>
      </w:r>
      <w:proofErr w:type="gramEnd"/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 форме.</w:t>
      </w: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28. </w:t>
      </w:r>
      <w:proofErr w:type="gramStart"/>
      <w:r w:rsidRPr="000C43E7">
        <w:rPr>
          <w:rFonts w:ascii="Times New Roman" w:eastAsia="Calibri" w:hAnsi="Times New Roman" w:cs="Times New Roman"/>
          <w:sz w:val="28"/>
          <w:szCs w:val="28"/>
        </w:rPr>
        <w:t>Организация социального обслуживания ежемесячно</w:t>
      </w:r>
      <w:r>
        <w:rPr>
          <w:rFonts w:ascii="Times New Roman" w:eastAsia="Calibri" w:hAnsi="Times New Roman" w:cs="Times New Roman"/>
          <w:sz w:val="28"/>
          <w:szCs w:val="28"/>
        </w:rPr>
        <w:t>, до 10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 числа месяц</w:t>
      </w:r>
      <w:r>
        <w:rPr>
          <w:rFonts w:ascii="Times New Roman" w:eastAsia="Calibri" w:hAnsi="Times New Roman" w:cs="Times New Roman"/>
          <w:sz w:val="28"/>
          <w:szCs w:val="28"/>
        </w:rPr>
        <w:t>а, следующего за отчетным, пред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ставляет в </w:t>
      </w:r>
      <w:r>
        <w:rPr>
          <w:rFonts w:ascii="Times New Roman" w:eastAsia="Calibri" w:hAnsi="Times New Roman" w:cs="Times New Roman"/>
          <w:sz w:val="28"/>
          <w:szCs w:val="28"/>
        </w:rPr>
        <w:t>координационный центр</w:t>
      </w:r>
      <w:r w:rsidRPr="003D3422">
        <w:rPr>
          <w:rFonts w:ascii="Times New Roman" w:eastAsia="Calibri" w:hAnsi="Times New Roman" w:cs="Times New Roman"/>
          <w:sz w:val="28"/>
          <w:szCs w:val="28"/>
        </w:rPr>
        <w:t xml:space="preserve"> системы долговременного ухода за гражданами пожилого возраста и инвалидами на территории Новосибирской области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– 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государственное автономное учреждение социального обслуживания Новосибирской области «Новосибирский областной геронтологический центр» отчет о количестве получателей социальных услуг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отделении </w:t>
      </w:r>
      <w:r w:rsidRPr="000C43E7">
        <w:rPr>
          <w:rFonts w:ascii="Times New Roman" w:eastAsia="Calibri" w:hAnsi="Times New Roman" w:cs="Times New Roman"/>
          <w:sz w:val="28"/>
          <w:szCs w:val="28"/>
        </w:rPr>
        <w:t>по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форме согласно приложению</w:t>
      </w:r>
      <w:r w:rsidRPr="000C43E7">
        <w:rPr>
          <w:rFonts w:ascii="Times New Roman" w:eastAsia="Calibri" w:hAnsi="Times New Roman" w:cs="Times New Roman"/>
          <w:sz w:val="28"/>
          <w:szCs w:val="28"/>
        </w:rPr>
        <w:t xml:space="preserve"> к настоящему П</w:t>
      </w:r>
      <w:r>
        <w:rPr>
          <w:rFonts w:ascii="Times New Roman" w:eastAsia="Calibri" w:hAnsi="Times New Roman" w:cs="Times New Roman"/>
          <w:sz w:val="28"/>
          <w:szCs w:val="28"/>
        </w:rPr>
        <w:t>римерному п</w:t>
      </w:r>
      <w:r w:rsidRPr="000C43E7">
        <w:rPr>
          <w:rFonts w:ascii="Times New Roman" w:eastAsia="Calibri" w:hAnsi="Times New Roman" w:cs="Times New Roman"/>
          <w:sz w:val="28"/>
          <w:szCs w:val="28"/>
        </w:rPr>
        <w:t>оложению.</w:t>
      </w:r>
      <w:proofErr w:type="gramEnd"/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426A" w:rsidRPr="000C43E7" w:rsidRDefault="005D426A" w:rsidP="005D426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C43E7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Pr="000C43E7">
        <w:rPr>
          <w:rFonts w:ascii="Times New Roman" w:eastAsia="Calibri" w:hAnsi="Times New Roman" w:cs="Times New Roman"/>
          <w:sz w:val="28"/>
          <w:szCs w:val="28"/>
        </w:rPr>
        <w:t>. Ответственность</w:t>
      </w:r>
    </w:p>
    <w:p w:rsidR="005D426A" w:rsidRPr="000C43E7" w:rsidRDefault="005D426A" w:rsidP="005D426A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5D426A" w:rsidRPr="000C43E7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29</w:t>
      </w:r>
      <w:r w:rsidRPr="000C43E7">
        <w:rPr>
          <w:rFonts w:ascii="Times New Roman" w:eastAsia="Calibri" w:hAnsi="Times New Roman" w:cs="Times New Roman"/>
          <w:color w:val="000000"/>
          <w:sz w:val="28"/>
          <w:szCs w:val="28"/>
        </w:rPr>
        <w:t>. Ответственность за качественное и своевременное вы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полнение возложенных настоящим Примерным п</w:t>
      </w:r>
      <w:r w:rsidRPr="000C43E7">
        <w:rPr>
          <w:rFonts w:ascii="Times New Roman" w:eastAsia="Calibri" w:hAnsi="Times New Roman" w:cs="Times New Roman"/>
          <w:color w:val="000000"/>
          <w:sz w:val="28"/>
          <w:szCs w:val="28"/>
        </w:rPr>
        <w:t>оложением на отделение задач и функций несет заведующий отделением.</w:t>
      </w:r>
    </w:p>
    <w:p w:rsidR="005D426A" w:rsidRPr="00084CAB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30</w:t>
      </w:r>
      <w:r w:rsidRPr="000C43E7">
        <w:rPr>
          <w:rFonts w:ascii="Times New Roman" w:eastAsia="Calibri" w:hAnsi="Times New Roman" w:cs="Times New Roman"/>
          <w:color w:val="000000"/>
          <w:sz w:val="28"/>
          <w:szCs w:val="28"/>
        </w:rPr>
        <w:t>. Каждый сотрудник отделения несет персональную ответственность за выполнение задач и функций, возложенных на него в соответствии с должностной инструкцией.</w:t>
      </w:r>
      <w:r w:rsidRPr="00084CAB">
        <w:t xml:space="preserve"> </w:t>
      </w:r>
    </w:p>
    <w:p w:rsidR="005D426A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5D426A" w:rsidRPr="00084CAB" w:rsidRDefault="005D426A" w:rsidP="005D42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5D426A" w:rsidRPr="00D81DF2" w:rsidRDefault="005D426A" w:rsidP="005D426A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_________</w:t>
      </w:r>
    </w:p>
    <w:p w:rsidR="005D426A" w:rsidRDefault="005D426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5D426A" w:rsidRPr="000C43E7" w:rsidRDefault="005D426A" w:rsidP="004747F8">
      <w:pPr>
        <w:tabs>
          <w:tab w:val="left" w:pos="5387"/>
        </w:tabs>
        <w:spacing w:after="0" w:line="240" w:lineRule="auto"/>
        <w:ind w:left="538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:rsidR="005D426A" w:rsidRPr="000C43E7" w:rsidRDefault="004747F8" w:rsidP="004747F8">
      <w:pPr>
        <w:tabs>
          <w:tab w:val="left" w:pos="5387"/>
        </w:tabs>
        <w:spacing w:after="0" w:line="240" w:lineRule="auto"/>
        <w:ind w:left="538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 П</w:t>
      </w:r>
      <w:r w:rsidR="005D426A"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оложению </w:t>
      </w:r>
    </w:p>
    <w:p w:rsidR="005D426A" w:rsidRPr="000C43E7" w:rsidRDefault="005D426A" w:rsidP="004747F8">
      <w:pPr>
        <w:tabs>
          <w:tab w:val="left" w:pos="5387"/>
        </w:tabs>
        <w:spacing w:after="0" w:line="240" w:lineRule="auto"/>
        <w:ind w:left="538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отделении дневного пребывания граждан пожилого возраста и инвалидов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системы долговременного ухода</w:t>
      </w:r>
    </w:p>
    <w:p w:rsidR="005D426A" w:rsidRPr="000C43E7" w:rsidRDefault="005D426A" w:rsidP="005D426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426A" w:rsidRPr="000C43E7" w:rsidRDefault="005D426A" w:rsidP="005D426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426A" w:rsidRDefault="005D426A" w:rsidP="005D426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426A" w:rsidRDefault="005D426A" w:rsidP="005D426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:rsidR="005D426A" w:rsidRPr="000C43E7" w:rsidRDefault="005D426A" w:rsidP="005D426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426A" w:rsidRPr="000C43E7" w:rsidRDefault="005D426A" w:rsidP="005D426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</w:t>
      </w:r>
    </w:p>
    <w:p w:rsidR="005D426A" w:rsidRPr="000C43E7" w:rsidRDefault="005D426A" w:rsidP="005D426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количестве получателей социальных услуг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отделении дневного пребывания граждан пожилого возраста и инвалидов в рамках системы долговременного ухода</w:t>
      </w:r>
    </w:p>
    <w:p w:rsidR="005D426A" w:rsidRPr="000C43E7" w:rsidRDefault="005D426A" w:rsidP="005D426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426A" w:rsidRPr="000C43E7" w:rsidRDefault="005D426A" w:rsidP="005D426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5D426A" w:rsidRPr="000C43E7" w:rsidRDefault="005D426A" w:rsidP="005D426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3E7">
        <w:rPr>
          <w:rFonts w:ascii="Times New Roman" w:eastAsia="Times New Roman" w:hAnsi="Times New Roman" w:cs="Times New Roman"/>
          <w:sz w:val="28"/>
          <w:szCs w:val="20"/>
          <w:vertAlign w:val="superscript"/>
          <w:lang w:eastAsia="ru-RU"/>
        </w:rPr>
        <w:t>(наименование учреждения)</w:t>
      </w:r>
    </w:p>
    <w:p w:rsidR="005D426A" w:rsidRPr="000C43E7" w:rsidRDefault="005D426A" w:rsidP="005D426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5166"/>
        <w:gridCol w:w="1984"/>
        <w:gridCol w:w="1985"/>
      </w:tblGrid>
      <w:tr w:rsidR="005D426A" w:rsidRPr="000C43E7" w:rsidTr="000D3C51">
        <w:trPr>
          <w:trHeight w:val="1267"/>
        </w:trPr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Показатель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</w:t>
            </w:r>
            <w:proofErr w:type="gramStart"/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обслуживаемых</w:t>
            </w:r>
            <w:proofErr w:type="gramEnd"/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 состоянию на конец отчетного месяца</w:t>
            </w:r>
          </w:p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(чел.)</w:t>
            </w:r>
          </w:p>
        </w:tc>
        <w:tc>
          <w:tcPr>
            <w:tcW w:w="1985" w:type="dxa"/>
          </w:tcPr>
          <w:p w:rsidR="005D426A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</w:t>
            </w:r>
            <w:proofErr w:type="gramStart"/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обслуженных</w:t>
            </w:r>
            <w:proofErr w:type="gramEnd"/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5D426A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____ год</w:t>
            </w:r>
          </w:p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нарастающим итогом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(чел.)</w:t>
            </w: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получателей социальных услуг, всего: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 них: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граждане пожилого возраста (мужчины старше 60 лет, женщины старше 55 лет)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инвалиды (мужчины до 60 лет, женщины до 55 лет)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участники ВОВ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инвалиды ВОВ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труженики тыла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вдовы участников (инвалидов) ВОВ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узники концлагерей и других мест принудительного содержания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репрессированные лица, лица, подвергшиеся политическим репрессиям, лица, пострадавшие от политических репрессий, которые впоследствии реабилитированы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</w:t>
            </w: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 общего количества получателей социальных услуг: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 мужчин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28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 женщин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 общего количества получателей социальных услуг: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- 3 группа ухода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- 4 группа ухода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- 5 группа ухода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граждан, получающих социальный пакет долговременного ухода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граждан, получающих социальные услуги сверх социального пакета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3.1.</w:t>
            </w: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платно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бесплатно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граждан, получающих социальные услуги сверх ИППСУ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426A" w:rsidRPr="000C43E7" w:rsidTr="000D3C51">
        <w:tc>
          <w:tcPr>
            <w:tcW w:w="850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166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граждан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0C43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получающих социальные услуги в нескольких формах социального обслуживания (полустационарная форма социального обслуживания и форма социального обслуживания на дому)</w:t>
            </w:r>
          </w:p>
        </w:tc>
        <w:tc>
          <w:tcPr>
            <w:tcW w:w="1984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5D426A" w:rsidRPr="000C43E7" w:rsidRDefault="005D426A" w:rsidP="000D3C51">
            <w:pPr>
              <w:widowControl w:val="0"/>
              <w:autoSpaceDE w:val="0"/>
              <w:autoSpaceDN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5D426A" w:rsidRPr="000C43E7" w:rsidRDefault="005D426A" w:rsidP="005D426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426A" w:rsidRPr="000C43E7" w:rsidRDefault="005D426A" w:rsidP="005D426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426A" w:rsidRPr="000C43E7" w:rsidRDefault="005D426A" w:rsidP="005D426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426A" w:rsidRPr="000C43E7" w:rsidRDefault="005D426A" w:rsidP="005D426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организации социального обслуживания </w:t>
      </w: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</w:t>
      </w:r>
      <w:r w:rsidRPr="000C43E7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</w:p>
    <w:p w:rsidR="005D426A" w:rsidRDefault="005D426A" w:rsidP="005D426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                                                                                                                                                        (подпись)        </w:t>
      </w:r>
      <w:r w:rsidRPr="000C43E7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(фамилия, инициалы)</w:t>
      </w:r>
    </w:p>
    <w:p w:rsidR="005D426A" w:rsidRPr="00F5121B" w:rsidRDefault="005D426A" w:rsidP="005D426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426A" w:rsidRPr="00F5121B" w:rsidRDefault="005D426A" w:rsidP="005D426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426A" w:rsidRPr="00F5121B" w:rsidRDefault="005D426A" w:rsidP="005D426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</w:p>
    <w:p w:rsidR="001C58ED" w:rsidRPr="000C43E7" w:rsidRDefault="001C58ED" w:rsidP="00271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1C58ED" w:rsidRPr="000C43E7" w:rsidSect="00DC6843">
      <w:headerReference w:type="default" r:id="rId9"/>
      <w:pgSz w:w="11906" w:h="16838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2FD0" w:rsidRDefault="00222FD0" w:rsidP="00E85F6D">
      <w:pPr>
        <w:spacing w:after="0" w:line="240" w:lineRule="auto"/>
      </w:pPr>
      <w:r>
        <w:separator/>
      </w:r>
    </w:p>
  </w:endnote>
  <w:endnote w:type="continuationSeparator" w:id="0">
    <w:p w:rsidR="00222FD0" w:rsidRDefault="00222FD0" w:rsidP="00E85F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2FD0" w:rsidRDefault="00222FD0" w:rsidP="00E85F6D">
      <w:pPr>
        <w:spacing w:after="0" w:line="240" w:lineRule="auto"/>
      </w:pPr>
      <w:r>
        <w:separator/>
      </w:r>
    </w:p>
  </w:footnote>
  <w:footnote w:type="continuationSeparator" w:id="0">
    <w:p w:rsidR="00222FD0" w:rsidRDefault="00222FD0" w:rsidP="00E85F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83941696"/>
      <w:docPartObj>
        <w:docPartGallery w:val="Page Numbers (Top of Page)"/>
        <w:docPartUnique/>
      </w:docPartObj>
    </w:sdtPr>
    <w:sdtEndPr/>
    <w:sdtContent>
      <w:p w:rsidR="00DC6843" w:rsidRDefault="00DC6843" w:rsidP="00F91E98">
        <w:pPr>
          <w:pStyle w:val="a7"/>
          <w:ind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B08D0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C7E4D"/>
    <w:multiLevelType w:val="hybridMultilevel"/>
    <w:tmpl w:val="9E0CDC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54103F"/>
    <w:multiLevelType w:val="hybridMultilevel"/>
    <w:tmpl w:val="E8E42B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8B4DAD"/>
    <w:multiLevelType w:val="hybridMultilevel"/>
    <w:tmpl w:val="77D813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B68E3"/>
    <w:multiLevelType w:val="hybridMultilevel"/>
    <w:tmpl w:val="32BCB2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136094"/>
    <w:multiLevelType w:val="hybridMultilevel"/>
    <w:tmpl w:val="B8A8A6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7E5FE7"/>
    <w:multiLevelType w:val="hybridMultilevel"/>
    <w:tmpl w:val="EA8C9C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5A0A7C"/>
    <w:multiLevelType w:val="hybridMultilevel"/>
    <w:tmpl w:val="85021D38"/>
    <w:lvl w:ilvl="0" w:tplc="AF7E18EC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1CAA50B9"/>
    <w:multiLevelType w:val="hybridMultilevel"/>
    <w:tmpl w:val="19401F02"/>
    <w:lvl w:ilvl="0" w:tplc="35B6FF5C">
      <w:start w:val="1"/>
      <w:numFmt w:val="decimal"/>
      <w:lvlText w:val="%1)"/>
      <w:lvlJc w:val="left"/>
      <w:pPr>
        <w:ind w:left="1729" w:hanging="102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3DA1B49"/>
    <w:multiLevelType w:val="hybridMultilevel"/>
    <w:tmpl w:val="32149FD0"/>
    <w:lvl w:ilvl="0" w:tplc="B9A6C8F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243B1963"/>
    <w:multiLevelType w:val="hybridMultilevel"/>
    <w:tmpl w:val="00F659BE"/>
    <w:lvl w:ilvl="0" w:tplc="09B0F1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5491BD8"/>
    <w:multiLevelType w:val="hybridMultilevel"/>
    <w:tmpl w:val="E89E91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C20DDC"/>
    <w:multiLevelType w:val="hybridMultilevel"/>
    <w:tmpl w:val="D00AC558"/>
    <w:lvl w:ilvl="0" w:tplc="5742D910">
      <w:start w:val="1"/>
      <w:numFmt w:val="upperRoman"/>
      <w:lvlText w:val="%1."/>
      <w:lvlJc w:val="left"/>
      <w:pPr>
        <w:ind w:left="15463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3" w:hanging="360"/>
      </w:pPr>
    </w:lvl>
    <w:lvl w:ilvl="2" w:tplc="0419001B" w:tentative="1">
      <w:start w:val="1"/>
      <w:numFmt w:val="lowerRoman"/>
      <w:lvlText w:val="%3."/>
      <w:lvlJc w:val="right"/>
      <w:pPr>
        <w:ind w:left="16543" w:hanging="180"/>
      </w:pPr>
    </w:lvl>
    <w:lvl w:ilvl="3" w:tplc="0419000F" w:tentative="1">
      <w:start w:val="1"/>
      <w:numFmt w:val="decimal"/>
      <w:lvlText w:val="%4."/>
      <w:lvlJc w:val="left"/>
      <w:pPr>
        <w:ind w:left="17263" w:hanging="360"/>
      </w:pPr>
    </w:lvl>
    <w:lvl w:ilvl="4" w:tplc="04190019" w:tentative="1">
      <w:start w:val="1"/>
      <w:numFmt w:val="lowerLetter"/>
      <w:lvlText w:val="%5."/>
      <w:lvlJc w:val="left"/>
      <w:pPr>
        <w:ind w:left="17983" w:hanging="360"/>
      </w:pPr>
    </w:lvl>
    <w:lvl w:ilvl="5" w:tplc="0419001B" w:tentative="1">
      <w:start w:val="1"/>
      <w:numFmt w:val="lowerRoman"/>
      <w:lvlText w:val="%6."/>
      <w:lvlJc w:val="right"/>
      <w:pPr>
        <w:ind w:left="18703" w:hanging="180"/>
      </w:pPr>
    </w:lvl>
    <w:lvl w:ilvl="6" w:tplc="0419000F" w:tentative="1">
      <w:start w:val="1"/>
      <w:numFmt w:val="decimal"/>
      <w:lvlText w:val="%7."/>
      <w:lvlJc w:val="left"/>
      <w:pPr>
        <w:ind w:left="19423" w:hanging="360"/>
      </w:pPr>
    </w:lvl>
    <w:lvl w:ilvl="7" w:tplc="04190019" w:tentative="1">
      <w:start w:val="1"/>
      <w:numFmt w:val="lowerLetter"/>
      <w:lvlText w:val="%8."/>
      <w:lvlJc w:val="left"/>
      <w:pPr>
        <w:ind w:left="20143" w:hanging="360"/>
      </w:pPr>
    </w:lvl>
    <w:lvl w:ilvl="8" w:tplc="0419001B" w:tentative="1">
      <w:start w:val="1"/>
      <w:numFmt w:val="lowerRoman"/>
      <w:lvlText w:val="%9."/>
      <w:lvlJc w:val="right"/>
      <w:pPr>
        <w:ind w:left="20863" w:hanging="180"/>
      </w:pPr>
    </w:lvl>
  </w:abstractNum>
  <w:abstractNum w:abstractNumId="12">
    <w:nsid w:val="29EA35DA"/>
    <w:multiLevelType w:val="hybridMultilevel"/>
    <w:tmpl w:val="61A464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A523CF1"/>
    <w:multiLevelType w:val="hybridMultilevel"/>
    <w:tmpl w:val="016A8D04"/>
    <w:lvl w:ilvl="0" w:tplc="234A39F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B6C0710"/>
    <w:multiLevelType w:val="hybridMultilevel"/>
    <w:tmpl w:val="D9C2867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C40080"/>
    <w:multiLevelType w:val="hybridMultilevel"/>
    <w:tmpl w:val="F690BBBE"/>
    <w:lvl w:ilvl="0" w:tplc="AA5E8B1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2E3F7205"/>
    <w:multiLevelType w:val="hybridMultilevel"/>
    <w:tmpl w:val="F97001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F906548"/>
    <w:multiLevelType w:val="hybridMultilevel"/>
    <w:tmpl w:val="886AE0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FF349D2"/>
    <w:multiLevelType w:val="hybridMultilevel"/>
    <w:tmpl w:val="E34EBD80"/>
    <w:lvl w:ilvl="0" w:tplc="BDFAD9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26A43D1"/>
    <w:multiLevelType w:val="hybridMultilevel"/>
    <w:tmpl w:val="E772A8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5F3587A"/>
    <w:multiLevelType w:val="hybridMultilevel"/>
    <w:tmpl w:val="00F659BE"/>
    <w:lvl w:ilvl="0" w:tplc="09B0F1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09848CF"/>
    <w:multiLevelType w:val="hybridMultilevel"/>
    <w:tmpl w:val="50D8F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3A550FD"/>
    <w:multiLevelType w:val="hybridMultilevel"/>
    <w:tmpl w:val="15D87B6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42E4D96"/>
    <w:multiLevelType w:val="hybridMultilevel"/>
    <w:tmpl w:val="7018E3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68D4851"/>
    <w:multiLevelType w:val="hybridMultilevel"/>
    <w:tmpl w:val="1304FBF0"/>
    <w:lvl w:ilvl="0" w:tplc="93EC55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48465668"/>
    <w:multiLevelType w:val="hybridMultilevel"/>
    <w:tmpl w:val="00F659BE"/>
    <w:lvl w:ilvl="0" w:tplc="09B0F1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794542"/>
    <w:multiLevelType w:val="hybridMultilevel"/>
    <w:tmpl w:val="801C37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6897E9B"/>
    <w:multiLevelType w:val="hybridMultilevel"/>
    <w:tmpl w:val="93AEF7D2"/>
    <w:lvl w:ilvl="0" w:tplc="F162C59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5BB040E2"/>
    <w:multiLevelType w:val="hybridMultilevel"/>
    <w:tmpl w:val="C72EDC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EB767C9"/>
    <w:multiLevelType w:val="hybridMultilevel"/>
    <w:tmpl w:val="50D8F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9CC05D4"/>
    <w:multiLevelType w:val="hybridMultilevel"/>
    <w:tmpl w:val="8612D104"/>
    <w:lvl w:ilvl="0" w:tplc="39FA8AA0">
      <w:start w:val="1"/>
      <w:numFmt w:val="decimal"/>
      <w:lvlText w:val="%1)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6AC960AC"/>
    <w:multiLevelType w:val="hybridMultilevel"/>
    <w:tmpl w:val="369458CE"/>
    <w:lvl w:ilvl="0" w:tplc="60ECD70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2">
    <w:nsid w:val="6CE97EFC"/>
    <w:multiLevelType w:val="hybridMultilevel"/>
    <w:tmpl w:val="00F659BE"/>
    <w:lvl w:ilvl="0" w:tplc="09B0F1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DD41DF5"/>
    <w:multiLevelType w:val="multilevel"/>
    <w:tmpl w:val="06869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FA968A0"/>
    <w:multiLevelType w:val="hybridMultilevel"/>
    <w:tmpl w:val="00F659BE"/>
    <w:lvl w:ilvl="0" w:tplc="09B0F1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41D3E35"/>
    <w:multiLevelType w:val="hybridMultilevel"/>
    <w:tmpl w:val="62967E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DFB636F"/>
    <w:multiLevelType w:val="hybridMultilevel"/>
    <w:tmpl w:val="00F659BE"/>
    <w:lvl w:ilvl="0" w:tplc="09B0F1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F6237C6"/>
    <w:multiLevelType w:val="hybridMultilevel"/>
    <w:tmpl w:val="D38AF9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33"/>
  </w:num>
  <w:num w:numId="5">
    <w:abstractNumId w:val="8"/>
  </w:num>
  <w:num w:numId="6">
    <w:abstractNumId w:val="30"/>
  </w:num>
  <w:num w:numId="7">
    <w:abstractNumId w:val="15"/>
  </w:num>
  <w:num w:numId="8">
    <w:abstractNumId w:val="24"/>
  </w:num>
  <w:num w:numId="9">
    <w:abstractNumId w:val="27"/>
  </w:num>
  <w:num w:numId="10">
    <w:abstractNumId w:val="9"/>
  </w:num>
  <w:num w:numId="11">
    <w:abstractNumId w:val="25"/>
  </w:num>
  <w:num w:numId="12">
    <w:abstractNumId w:val="20"/>
  </w:num>
  <w:num w:numId="13">
    <w:abstractNumId w:val="34"/>
  </w:num>
  <w:num w:numId="14">
    <w:abstractNumId w:val="36"/>
  </w:num>
  <w:num w:numId="15">
    <w:abstractNumId w:val="32"/>
  </w:num>
  <w:num w:numId="16">
    <w:abstractNumId w:val="3"/>
  </w:num>
  <w:num w:numId="17">
    <w:abstractNumId w:val="26"/>
  </w:num>
  <w:num w:numId="18">
    <w:abstractNumId w:val="37"/>
  </w:num>
  <w:num w:numId="19">
    <w:abstractNumId w:val="5"/>
  </w:num>
  <w:num w:numId="20">
    <w:abstractNumId w:val="35"/>
  </w:num>
  <w:num w:numId="21">
    <w:abstractNumId w:val="28"/>
  </w:num>
  <w:num w:numId="22">
    <w:abstractNumId w:val="19"/>
  </w:num>
  <w:num w:numId="23">
    <w:abstractNumId w:val="2"/>
  </w:num>
  <w:num w:numId="24">
    <w:abstractNumId w:val="10"/>
  </w:num>
  <w:num w:numId="25">
    <w:abstractNumId w:val="1"/>
  </w:num>
  <w:num w:numId="26">
    <w:abstractNumId w:val="17"/>
  </w:num>
  <w:num w:numId="27">
    <w:abstractNumId w:val="12"/>
  </w:num>
  <w:num w:numId="28">
    <w:abstractNumId w:val="23"/>
  </w:num>
  <w:num w:numId="29">
    <w:abstractNumId w:val="18"/>
  </w:num>
  <w:num w:numId="30">
    <w:abstractNumId w:val="16"/>
  </w:num>
  <w:num w:numId="31">
    <w:abstractNumId w:val="29"/>
  </w:num>
  <w:num w:numId="32">
    <w:abstractNumId w:val="11"/>
  </w:num>
  <w:num w:numId="33">
    <w:abstractNumId w:val="14"/>
  </w:num>
  <w:num w:numId="34">
    <w:abstractNumId w:val="22"/>
  </w:num>
  <w:num w:numId="35">
    <w:abstractNumId w:val="21"/>
  </w:num>
  <w:num w:numId="36">
    <w:abstractNumId w:val="13"/>
  </w:num>
  <w:num w:numId="37">
    <w:abstractNumId w:val="6"/>
  </w:num>
  <w:num w:numId="38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8ED"/>
    <w:rsid w:val="00004E21"/>
    <w:rsid w:val="0002396B"/>
    <w:rsid w:val="000271B0"/>
    <w:rsid w:val="0004061E"/>
    <w:rsid w:val="00041961"/>
    <w:rsid w:val="000431C6"/>
    <w:rsid w:val="0004719F"/>
    <w:rsid w:val="0006710B"/>
    <w:rsid w:val="0007156F"/>
    <w:rsid w:val="00072B77"/>
    <w:rsid w:val="000743A5"/>
    <w:rsid w:val="000752DD"/>
    <w:rsid w:val="00075489"/>
    <w:rsid w:val="000803FE"/>
    <w:rsid w:val="00080589"/>
    <w:rsid w:val="000855A5"/>
    <w:rsid w:val="00086D90"/>
    <w:rsid w:val="0009359A"/>
    <w:rsid w:val="00095581"/>
    <w:rsid w:val="000A3BB4"/>
    <w:rsid w:val="000A4326"/>
    <w:rsid w:val="000A4A41"/>
    <w:rsid w:val="000A5CF8"/>
    <w:rsid w:val="000B4998"/>
    <w:rsid w:val="000B5427"/>
    <w:rsid w:val="000B548A"/>
    <w:rsid w:val="000B6452"/>
    <w:rsid w:val="000C0874"/>
    <w:rsid w:val="000C43E7"/>
    <w:rsid w:val="000D3A71"/>
    <w:rsid w:val="000F4A48"/>
    <w:rsid w:val="000F62D1"/>
    <w:rsid w:val="001116A6"/>
    <w:rsid w:val="00115770"/>
    <w:rsid w:val="00123FA0"/>
    <w:rsid w:val="00124CAF"/>
    <w:rsid w:val="00130418"/>
    <w:rsid w:val="00136BE7"/>
    <w:rsid w:val="00137D95"/>
    <w:rsid w:val="001406A3"/>
    <w:rsid w:val="00144B36"/>
    <w:rsid w:val="0015157B"/>
    <w:rsid w:val="001530F8"/>
    <w:rsid w:val="001563B3"/>
    <w:rsid w:val="00157B2A"/>
    <w:rsid w:val="0016321B"/>
    <w:rsid w:val="00170FC0"/>
    <w:rsid w:val="001745A0"/>
    <w:rsid w:val="00182065"/>
    <w:rsid w:val="00183321"/>
    <w:rsid w:val="00183B60"/>
    <w:rsid w:val="001878ED"/>
    <w:rsid w:val="001902AC"/>
    <w:rsid w:val="00194EA7"/>
    <w:rsid w:val="001967C7"/>
    <w:rsid w:val="001A0156"/>
    <w:rsid w:val="001A0259"/>
    <w:rsid w:val="001A52C4"/>
    <w:rsid w:val="001A7824"/>
    <w:rsid w:val="001B22D7"/>
    <w:rsid w:val="001C3C86"/>
    <w:rsid w:val="001C58ED"/>
    <w:rsid w:val="001C7DDF"/>
    <w:rsid w:val="001D0282"/>
    <w:rsid w:val="001D5F5B"/>
    <w:rsid w:val="001E1815"/>
    <w:rsid w:val="001E25C5"/>
    <w:rsid w:val="001E604D"/>
    <w:rsid w:val="001E7E70"/>
    <w:rsid w:val="001F24F8"/>
    <w:rsid w:val="0020236D"/>
    <w:rsid w:val="00203D75"/>
    <w:rsid w:val="00203DC1"/>
    <w:rsid w:val="00212DF0"/>
    <w:rsid w:val="00222214"/>
    <w:rsid w:val="00222FD0"/>
    <w:rsid w:val="00227814"/>
    <w:rsid w:val="0023152F"/>
    <w:rsid w:val="002334D9"/>
    <w:rsid w:val="00234878"/>
    <w:rsid w:val="00235901"/>
    <w:rsid w:val="00237396"/>
    <w:rsid w:val="00237ACA"/>
    <w:rsid w:val="002470B2"/>
    <w:rsid w:val="00247B5B"/>
    <w:rsid w:val="00263BF6"/>
    <w:rsid w:val="002641EB"/>
    <w:rsid w:val="002644C2"/>
    <w:rsid w:val="00266A51"/>
    <w:rsid w:val="00267440"/>
    <w:rsid w:val="0027014F"/>
    <w:rsid w:val="00271799"/>
    <w:rsid w:val="0029190C"/>
    <w:rsid w:val="00296248"/>
    <w:rsid w:val="00296E77"/>
    <w:rsid w:val="002A24D4"/>
    <w:rsid w:val="002A295E"/>
    <w:rsid w:val="002A30A4"/>
    <w:rsid w:val="002A5D20"/>
    <w:rsid w:val="002B030C"/>
    <w:rsid w:val="002B1F98"/>
    <w:rsid w:val="002B6183"/>
    <w:rsid w:val="002C1D68"/>
    <w:rsid w:val="002C615C"/>
    <w:rsid w:val="002D05F3"/>
    <w:rsid w:val="002D0698"/>
    <w:rsid w:val="002D356E"/>
    <w:rsid w:val="002E00CA"/>
    <w:rsid w:val="002E25EC"/>
    <w:rsid w:val="002F08D9"/>
    <w:rsid w:val="002F11D0"/>
    <w:rsid w:val="002F126F"/>
    <w:rsid w:val="002F3FF9"/>
    <w:rsid w:val="003040E5"/>
    <w:rsid w:val="00306D30"/>
    <w:rsid w:val="00315E8F"/>
    <w:rsid w:val="0031711E"/>
    <w:rsid w:val="00322CE3"/>
    <w:rsid w:val="00322CE5"/>
    <w:rsid w:val="00323DB6"/>
    <w:rsid w:val="0033305A"/>
    <w:rsid w:val="003347BA"/>
    <w:rsid w:val="00337430"/>
    <w:rsid w:val="00342BDB"/>
    <w:rsid w:val="00347D02"/>
    <w:rsid w:val="00355D4F"/>
    <w:rsid w:val="00367157"/>
    <w:rsid w:val="00367309"/>
    <w:rsid w:val="00372A3D"/>
    <w:rsid w:val="00375B5B"/>
    <w:rsid w:val="00380E1A"/>
    <w:rsid w:val="00381174"/>
    <w:rsid w:val="00382A32"/>
    <w:rsid w:val="0038767F"/>
    <w:rsid w:val="00395D15"/>
    <w:rsid w:val="003B2908"/>
    <w:rsid w:val="003B319F"/>
    <w:rsid w:val="003C454D"/>
    <w:rsid w:val="003C6F07"/>
    <w:rsid w:val="003C7447"/>
    <w:rsid w:val="003D026B"/>
    <w:rsid w:val="003D4442"/>
    <w:rsid w:val="003E1A3F"/>
    <w:rsid w:val="003F05BE"/>
    <w:rsid w:val="003F160C"/>
    <w:rsid w:val="003F218D"/>
    <w:rsid w:val="003F2EA0"/>
    <w:rsid w:val="003F30E5"/>
    <w:rsid w:val="003F7563"/>
    <w:rsid w:val="003F7DE9"/>
    <w:rsid w:val="003F7FE5"/>
    <w:rsid w:val="00411A91"/>
    <w:rsid w:val="00412972"/>
    <w:rsid w:val="00414246"/>
    <w:rsid w:val="00416812"/>
    <w:rsid w:val="00416990"/>
    <w:rsid w:val="00427282"/>
    <w:rsid w:val="0043131B"/>
    <w:rsid w:val="004326E3"/>
    <w:rsid w:val="004368EC"/>
    <w:rsid w:val="00437E67"/>
    <w:rsid w:val="004411A4"/>
    <w:rsid w:val="00445C6D"/>
    <w:rsid w:val="00446A9B"/>
    <w:rsid w:val="0044745E"/>
    <w:rsid w:val="00450F4E"/>
    <w:rsid w:val="00454EBC"/>
    <w:rsid w:val="00456764"/>
    <w:rsid w:val="00456833"/>
    <w:rsid w:val="00457A46"/>
    <w:rsid w:val="00463676"/>
    <w:rsid w:val="00465F86"/>
    <w:rsid w:val="0046627B"/>
    <w:rsid w:val="00467B27"/>
    <w:rsid w:val="004703C2"/>
    <w:rsid w:val="00471BDF"/>
    <w:rsid w:val="004747F8"/>
    <w:rsid w:val="00481D85"/>
    <w:rsid w:val="00494C90"/>
    <w:rsid w:val="004960EC"/>
    <w:rsid w:val="004A3436"/>
    <w:rsid w:val="004A38DE"/>
    <w:rsid w:val="004A4D50"/>
    <w:rsid w:val="004A6C22"/>
    <w:rsid w:val="004B4BC6"/>
    <w:rsid w:val="004C3645"/>
    <w:rsid w:val="004C3F13"/>
    <w:rsid w:val="004D0103"/>
    <w:rsid w:val="004D150A"/>
    <w:rsid w:val="004D1E41"/>
    <w:rsid w:val="004D52F9"/>
    <w:rsid w:val="004D5B97"/>
    <w:rsid w:val="004E293B"/>
    <w:rsid w:val="004E4C1E"/>
    <w:rsid w:val="004F69A2"/>
    <w:rsid w:val="004F7E56"/>
    <w:rsid w:val="005012D8"/>
    <w:rsid w:val="0050385C"/>
    <w:rsid w:val="00504736"/>
    <w:rsid w:val="0050703D"/>
    <w:rsid w:val="00511148"/>
    <w:rsid w:val="00513E7C"/>
    <w:rsid w:val="00515E82"/>
    <w:rsid w:val="00517B43"/>
    <w:rsid w:val="00527BC3"/>
    <w:rsid w:val="00530087"/>
    <w:rsid w:val="00531B35"/>
    <w:rsid w:val="0053356B"/>
    <w:rsid w:val="0054101B"/>
    <w:rsid w:val="00545E01"/>
    <w:rsid w:val="00552059"/>
    <w:rsid w:val="00552B84"/>
    <w:rsid w:val="005600C3"/>
    <w:rsid w:val="00561777"/>
    <w:rsid w:val="00563BCE"/>
    <w:rsid w:val="00565682"/>
    <w:rsid w:val="00571C4C"/>
    <w:rsid w:val="00574390"/>
    <w:rsid w:val="005749D0"/>
    <w:rsid w:val="005773FB"/>
    <w:rsid w:val="00580A7D"/>
    <w:rsid w:val="00587296"/>
    <w:rsid w:val="00593534"/>
    <w:rsid w:val="0059398E"/>
    <w:rsid w:val="005A42E4"/>
    <w:rsid w:val="005A4454"/>
    <w:rsid w:val="005A66B5"/>
    <w:rsid w:val="005B0A12"/>
    <w:rsid w:val="005B7955"/>
    <w:rsid w:val="005C09E8"/>
    <w:rsid w:val="005C10E6"/>
    <w:rsid w:val="005C32A9"/>
    <w:rsid w:val="005C439D"/>
    <w:rsid w:val="005C4E9C"/>
    <w:rsid w:val="005C545B"/>
    <w:rsid w:val="005C6655"/>
    <w:rsid w:val="005D0903"/>
    <w:rsid w:val="005D0B37"/>
    <w:rsid w:val="005D426A"/>
    <w:rsid w:val="005E2B27"/>
    <w:rsid w:val="005E47A7"/>
    <w:rsid w:val="005E5216"/>
    <w:rsid w:val="005F0F90"/>
    <w:rsid w:val="00601673"/>
    <w:rsid w:val="00604759"/>
    <w:rsid w:val="00604B50"/>
    <w:rsid w:val="00605138"/>
    <w:rsid w:val="00605E08"/>
    <w:rsid w:val="00612300"/>
    <w:rsid w:val="00612329"/>
    <w:rsid w:val="0061414D"/>
    <w:rsid w:val="00627F4D"/>
    <w:rsid w:val="006316CB"/>
    <w:rsid w:val="006334C0"/>
    <w:rsid w:val="00635CC1"/>
    <w:rsid w:val="00637D49"/>
    <w:rsid w:val="00640F5E"/>
    <w:rsid w:val="00643A87"/>
    <w:rsid w:val="0064628A"/>
    <w:rsid w:val="00652669"/>
    <w:rsid w:val="00653C7A"/>
    <w:rsid w:val="006560A5"/>
    <w:rsid w:val="006577F7"/>
    <w:rsid w:val="00662016"/>
    <w:rsid w:val="006637A1"/>
    <w:rsid w:val="006761F3"/>
    <w:rsid w:val="00684478"/>
    <w:rsid w:val="00686609"/>
    <w:rsid w:val="00692FE7"/>
    <w:rsid w:val="00695447"/>
    <w:rsid w:val="00696666"/>
    <w:rsid w:val="006A2F7D"/>
    <w:rsid w:val="006B08D0"/>
    <w:rsid w:val="006B0CE8"/>
    <w:rsid w:val="006B150F"/>
    <w:rsid w:val="006B325A"/>
    <w:rsid w:val="006B57D5"/>
    <w:rsid w:val="006C1185"/>
    <w:rsid w:val="006C4B23"/>
    <w:rsid w:val="006C5545"/>
    <w:rsid w:val="006D28A6"/>
    <w:rsid w:val="006D35D0"/>
    <w:rsid w:val="006E0D35"/>
    <w:rsid w:val="006E1A01"/>
    <w:rsid w:val="006E1AE3"/>
    <w:rsid w:val="006E2417"/>
    <w:rsid w:val="006E4899"/>
    <w:rsid w:val="006E7728"/>
    <w:rsid w:val="006E7A97"/>
    <w:rsid w:val="006F2D97"/>
    <w:rsid w:val="006F312E"/>
    <w:rsid w:val="006F4AFB"/>
    <w:rsid w:val="006F6118"/>
    <w:rsid w:val="006F637A"/>
    <w:rsid w:val="00711102"/>
    <w:rsid w:val="007115A2"/>
    <w:rsid w:val="007220A0"/>
    <w:rsid w:val="0072332C"/>
    <w:rsid w:val="00727673"/>
    <w:rsid w:val="007330A4"/>
    <w:rsid w:val="00736A18"/>
    <w:rsid w:val="007374F0"/>
    <w:rsid w:val="007379F1"/>
    <w:rsid w:val="00740BBB"/>
    <w:rsid w:val="00743357"/>
    <w:rsid w:val="00744ED2"/>
    <w:rsid w:val="007505BA"/>
    <w:rsid w:val="0075101C"/>
    <w:rsid w:val="00752864"/>
    <w:rsid w:val="00762978"/>
    <w:rsid w:val="0076545B"/>
    <w:rsid w:val="0078089F"/>
    <w:rsid w:val="007907EF"/>
    <w:rsid w:val="007918DE"/>
    <w:rsid w:val="00794FA2"/>
    <w:rsid w:val="007B2812"/>
    <w:rsid w:val="007B66F9"/>
    <w:rsid w:val="007C1C74"/>
    <w:rsid w:val="007C489C"/>
    <w:rsid w:val="007C6116"/>
    <w:rsid w:val="007D28A9"/>
    <w:rsid w:val="007E3E1D"/>
    <w:rsid w:val="007F454C"/>
    <w:rsid w:val="007F581D"/>
    <w:rsid w:val="00800466"/>
    <w:rsid w:val="008007CA"/>
    <w:rsid w:val="00800EB8"/>
    <w:rsid w:val="00802D46"/>
    <w:rsid w:val="00806F47"/>
    <w:rsid w:val="00822962"/>
    <w:rsid w:val="00824E32"/>
    <w:rsid w:val="008277A8"/>
    <w:rsid w:val="00827AF5"/>
    <w:rsid w:val="00827C68"/>
    <w:rsid w:val="00833939"/>
    <w:rsid w:val="00835504"/>
    <w:rsid w:val="008375AC"/>
    <w:rsid w:val="00851C14"/>
    <w:rsid w:val="00854A49"/>
    <w:rsid w:val="00854F34"/>
    <w:rsid w:val="00863AFD"/>
    <w:rsid w:val="00876476"/>
    <w:rsid w:val="00884B49"/>
    <w:rsid w:val="008908E3"/>
    <w:rsid w:val="00892649"/>
    <w:rsid w:val="00896A12"/>
    <w:rsid w:val="0089792B"/>
    <w:rsid w:val="008A38F2"/>
    <w:rsid w:val="008B2693"/>
    <w:rsid w:val="008B2699"/>
    <w:rsid w:val="008B4EB4"/>
    <w:rsid w:val="008C1256"/>
    <w:rsid w:val="008C3528"/>
    <w:rsid w:val="008E0054"/>
    <w:rsid w:val="008F06C6"/>
    <w:rsid w:val="008F4B0F"/>
    <w:rsid w:val="0090091D"/>
    <w:rsid w:val="009062B4"/>
    <w:rsid w:val="009129A4"/>
    <w:rsid w:val="00913CCC"/>
    <w:rsid w:val="00914933"/>
    <w:rsid w:val="00915716"/>
    <w:rsid w:val="00915C4D"/>
    <w:rsid w:val="00921509"/>
    <w:rsid w:val="00921F5E"/>
    <w:rsid w:val="009232C8"/>
    <w:rsid w:val="009246F7"/>
    <w:rsid w:val="00927328"/>
    <w:rsid w:val="00933AFE"/>
    <w:rsid w:val="00942316"/>
    <w:rsid w:val="0094324A"/>
    <w:rsid w:val="00945513"/>
    <w:rsid w:val="0095040B"/>
    <w:rsid w:val="00956191"/>
    <w:rsid w:val="00957BBA"/>
    <w:rsid w:val="00962627"/>
    <w:rsid w:val="00962D50"/>
    <w:rsid w:val="009632B7"/>
    <w:rsid w:val="00964A7C"/>
    <w:rsid w:val="0096546B"/>
    <w:rsid w:val="009670C3"/>
    <w:rsid w:val="009716E2"/>
    <w:rsid w:val="00975EF0"/>
    <w:rsid w:val="0097696B"/>
    <w:rsid w:val="00987E11"/>
    <w:rsid w:val="00997ABD"/>
    <w:rsid w:val="009A44BC"/>
    <w:rsid w:val="009A5086"/>
    <w:rsid w:val="009B1E50"/>
    <w:rsid w:val="009B54A0"/>
    <w:rsid w:val="009C03F9"/>
    <w:rsid w:val="009D14CD"/>
    <w:rsid w:val="009D1C28"/>
    <w:rsid w:val="009D6B0C"/>
    <w:rsid w:val="009E1C45"/>
    <w:rsid w:val="009E3F7D"/>
    <w:rsid w:val="009E643A"/>
    <w:rsid w:val="009E6980"/>
    <w:rsid w:val="009F0E27"/>
    <w:rsid w:val="009F461B"/>
    <w:rsid w:val="009F5ED0"/>
    <w:rsid w:val="00A0442D"/>
    <w:rsid w:val="00A142DC"/>
    <w:rsid w:val="00A148DB"/>
    <w:rsid w:val="00A17793"/>
    <w:rsid w:val="00A21809"/>
    <w:rsid w:val="00A34AA8"/>
    <w:rsid w:val="00A350A6"/>
    <w:rsid w:val="00A37723"/>
    <w:rsid w:val="00A37FA7"/>
    <w:rsid w:val="00A43551"/>
    <w:rsid w:val="00A47EBB"/>
    <w:rsid w:val="00A50F90"/>
    <w:rsid w:val="00A5411C"/>
    <w:rsid w:val="00A562EA"/>
    <w:rsid w:val="00A56799"/>
    <w:rsid w:val="00A618E7"/>
    <w:rsid w:val="00A640D1"/>
    <w:rsid w:val="00A7576E"/>
    <w:rsid w:val="00A75BEC"/>
    <w:rsid w:val="00A835C8"/>
    <w:rsid w:val="00A909C7"/>
    <w:rsid w:val="00A91E69"/>
    <w:rsid w:val="00A953EB"/>
    <w:rsid w:val="00A961B2"/>
    <w:rsid w:val="00A9663C"/>
    <w:rsid w:val="00AA0F21"/>
    <w:rsid w:val="00AA1AFC"/>
    <w:rsid w:val="00AB156D"/>
    <w:rsid w:val="00AB2B5C"/>
    <w:rsid w:val="00AB398F"/>
    <w:rsid w:val="00AB57C2"/>
    <w:rsid w:val="00AB6801"/>
    <w:rsid w:val="00AB7E68"/>
    <w:rsid w:val="00AC2EA8"/>
    <w:rsid w:val="00AC45D5"/>
    <w:rsid w:val="00AC6718"/>
    <w:rsid w:val="00AD48E1"/>
    <w:rsid w:val="00AE07D0"/>
    <w:rsid w:val="00AE15F8"/>
    <w:rsid w:val="00AE63F6"/>
    <w:rsid w:val="00AE6AB8"/>
    <w:rsid w:val="00AE74B2"/>
    <w:rsid w:val="00B01CE1"/>
    <w:rsid w:val="00B0386B"/>
    <w:rsid w:val="00B07339"/>
    <w:rsid w:val="00B14234"/>
    <w:rsid w:val="00B16CAC"/>
    <w:rsid w:val="00B16DF1"/>
    <w:rsid w:val="00B178A3"/>
    <w:rsid w:val="00B217E7"/>
    <w:rsid w:val="00B22187"/>
    <w:rsid w:val="00B228F8"/>
    <w:rsid w:val="00B24307"/>
    <w:rsid w:val="00B31A2F"/>
    <w:rsid w:val="00B34BD4"/>
    <w:rsid w:val="00B36B09"/>
    <w:rsid w:val="00B41059"/>
    <w:rsid w:val="00B52A06"/>
    <w:rsid w:val="00B66144"/>
    <w:rsid w:val="00B665BE"/>
    <w:rsid w:val="00B67A52"/>
    <w:rsid w:val="00B67FBB"/>
    <w:rsid w:val="00B713AD"/>
    <w:rsid w:val="00B7274E"/>
    <w:rsid w:val="00B72B4A"/>
    <w:rsid w:val="00B7343C"/>
    <w:rsid w:val="00B7404B"/>
    <w:rsid w:val="00B751C5"/>
    <w:rsid w:val="00B752D3"/>
    <w:rsid w:val="00B83B44"/>
    <w:rsid w:val="00B84B4E"/>
    <w:rsid w:val="00B84DAE"/>
    <w:rsid w:val="00B92543"/>
    <w:rsid w:val="00B934BE"/>
    <w:rsid w:val="00B97142"/>
    <w:rsid w:val="00BA3108"/>
    <w:rsid w:val="00BA3AE5"/>
    <w:rsid w:val="00BA4D5B"/>
    <w:rsid w:val="00BB485F"/>
    <w:rsid w:val="00BB639F"/>
    <w:rsid w:val="00BC1BD0"/>
    <w:rsid w:val="00BC6722"/>
    <w:rsid w:val="00BC7F97"/>
    <w:rsid w:val="00BD645F"/>
    <w:rsid w:val="00BE45AA"/>
    <w:rsid w:val="00BE6246"/>
    <w:rsid w:val="00BF1CF5"/>
    <w:rsid w:val="00BF609A"/>
    <w:rsid w:val="00C02093"/>
    <w:rsid w:val="00C055DD"/>
    <w:rsid w:val="00C10FFE"/>
    <w:rsid w:val="00C110A1"/>
    <w:rsid w:val="00C12DF4"/>
    <w:rsid w:val="00C152B2"/>
    <w:rsid w:val="00C17402"/>
    <w:rsid w:val="00C17F46"/>
    <w:rsid w:val="00C232E0"/>
    <w:rsid w:val="00C2454D"/>
    <w:rsid w:val="00C46DAB"/>
    <w:rsid w:val="00C47A01"/>
    <w:rsid w:val="00C52718"/>
    <w:rsid w:val="00C61D6E"/>
    <w:rsid w:val="00C63AEB"/>
    <w:rsid w:val="00C65512"/>
    <w:rsid w:val="00C72000"/>
    <w:rsid w:val="00C749DC"/>
    <w:rsid w:val="00C75242"/>
    <w:rsid w:val="00C76169"/>
    <w:rsid w:val="00C776E4"/>
    <w:rsid w:val="00C9042A"/>
    <w:rsid w:val="00C912DE"/>
    <w:rsid w:val="00C97E79"/>
    <w:rsid w:val="00CA1CAB"/>
    <w:rsid w:val="00CA2AB0"/>
    <w:rsid w:val="00CA65A6"/>
    <w:rsid w:val="00CB044F"/>
    <w:rsid w:val="00CB0E04"/>
    <w:rsid w:val="00CB2843"/>
    <w:rsid w:val="00CB2B51"/>
    <w:rsid w:val="00CB7C1E"/>
    <w:rsid w:val="00CC0892"/>
    <w:rsid w:val="00CC1BD8"/>
    <w:rsid w:val="00CC534D"/>
    <w:rsid w:val="00CE6E30"/>
    <w:rsid w:val="00CF2023"/>
    <w:rsid w:val="00CF4539"/>
    <w:rsid w:val="00CF48D7"/>
    <w:rsid w:val="00D00C22"/>
    <w:rsid w:val="00D02BB8"/>
    <w:rsid w:val="00D10255"/>
    <w:rsid w:val="00D22E62"/>
    <w:rsid w:val="00D257B2"/>
    <w:rsid w:val="00D37BB9"/>
    <w:rsid w:val="00D41119"/>
    <w:rsid w:val="00D439BC"/>
    <w:rsid w:val="00D45AB9"/>
    <w:rsid w:val="00D5022F"/>
    <w:rsid w:val="00D50414"/>
    <w:rsid w:val="00D5211D"/>
    <w:rsid w:val="00D52BA4"/>
    <w:rsid w:val="00D565EF"/>
    <w:rsid w:val="00D578A5"/>
    <w:rsid w:val="00D64534"/>
    <w:rsid w:val="00D65B95"/>
    <w:rsid w:val="00D66165"/>
    <w:rsid w:val="00D67A0A"/>
    <w:rsid w:val="00D74186"/>
    <w:rsid w:val="00D75EC5"/>
    <w:rsid w:val="00D842CB"/>
    <w:rsid w:val="00D84488"/>
    <w:rsid w:val="00D86808"/>
    <w:rsid w:val="00D9209A"/>
    <w:rsid w:val="00D935C9"/>
    <w:rsid w:val="00D96B89"/>
    <w:rsid w:val="00DA4587"/>
    <w:rsid w:val="00DB170F"/>
    <w:rsid w:val="00DB6AB3"/>
    <w:rsid w:val="00DC0469"/>
    <w:rsid w:val="00DC1DDE"/>
    <w:rsid w:val="00DC5084"/>
    <w:rsid w:val="00DC6843"/>
    <w:rsid w:val="00DD0DAC"/>
    <w:rsid w:val="00DD3D77"/>
    <w:rsid w:val="00DD6651"/>
    <w:rsid w:val="00DE4BC3"/>
    <w:rsid w:val="00DE5A91"/>
    <w:rsid w:val="00DE79FC"/>
    <w:rsid w:val="00DF1577"/>
    <w:rsid w:val="00DF1CD1"/>
    <w:rsid w:val="00DF342D"/>
    <w:rsid w:val="00DF714D"/>
    <w:rsid w:val="00DF7E1D"/>
    <w:rsid w:val="00E008DA"/>
    <w:rsid w:val="00E03826"/>
    <w:rsid w:val="00E101FE"/>
    <w:rsid w:val="00E13D59"/>
    <w:rsid w:val="00E22991"/>
    <w:rsid w:val="00E23498"/>
    <w:rsid w:val="00E24EF9"/>
    <w:rsid w:val="00E25746"/>
    <w:rsid w:val="00E259AB"/>
    <w:rsid w:val="00E308BD"/>
    <w:rsid w:val="00E3572E"/>
    <w:rsid w:val="00E35B4F"/>
    <w:rsid w:val="00E42409"/>
    <w:rsid w:val="00E43579"/>
    <w:rsid w:val="00E44EE6"/>
    <w:rsid w:val="00E54D83"/>
    <w:rsid w:val="00E552AD"/>
    <w:rsid w:val="00E558B3"/>
    <w:rsid w:val="00E60162"/>
    <w:rsid w:val="00E67959"/>
    <w:rsid w:val="00E707A8"/>
    <w:rsid w:val="00E83094"/>
    <w:rsid w:val="00E831E2"/>
    <w:rsid w:val="00E84999"/>
    <w:rsid w:val="00E84F0C"/>
    <w:rsid w:val="00E85F6D"/>
    <w:rsid w:val="00EB1089"/>
    <w:rsid w:val="00EB2085"/>
    <w:rsid w:val="00EB447A"/>
    <w:rsid w:val="00ED4783"/>
    <w:rsid w:val="00ED640F"/>
    <w:rsid w:val="00ED6B7B"/>
    <w:rsid w:val="00F05F73"/>
    <w:rsid w:val="00F064EC"/>
    <w:rsid w:val="00F1368E"/>
    <w:rsid w:val="00F15EBD"/>
    <w:rsid w:val="00F20E7A"/>
    <w:rsid w:val="00F25951"/>
    <w:rsid w:val="00F26303"/>
    <w:rsid w:val="00F26CB7"/>
    <w:rsid w:val="00F273FE"/>
    <w:rsid w:val="00F27BD1"/>
    <w:rsid w:val="00F3101F"/>
    <w:rsid w:val="00F422E5"/>
    <w:rsid w:val="00F43837"/>
    <w:rsid w:val="00F52C7F"/>
    <w:rsid w:val="00F54E30"/>
    <w:rsid w:val="00F568E6"/>
    <w:rsid w:val="00F60ABB"/>
    <w:rsid w:val="00F65073"/>
    <w:rsid w:val="00F74BBE"/>
    <w:rsid w:val="00F77841"/>
    <w:rsid w:val="00F813CE"/>
    <w:rsid w:val="00F82B7C"/>
    <w:rsid w:val="00F90E51"/>
    <w:rsid w:val="00F916DA"/>
    <w:rsid w:val="00F91E98"/>
    <w:rsid w:val="00F931E6"/>
    <w:rsid w:val="00F9504C"/>
    <w:rsid w:val="00F95EBC"/>
    <w:rsid w:val="00FA2C4B"/>
    <w:rsid w:val="00FA58C9"/>
    <w:rsid w:val="00FB2ABC"/>
    <w:rsid w:val="00FD2685"/>
    <w:rsid w:val="00FD4738"/>
    <w:rsid w:val="00FD4EEC"/>
    <w:rsid w:val="00FD692D"/>
    <w:rsid w:val="00FE6A45"/>
    <w:rsid w:val="00FE7F36"/>
    <w:rsid w:val="00FF2E22"/>
    <w:rsid w:val="00FF4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C58ED"/>
    <w:pPr>
      <w:keepNext/>
      <w:spacing w:before="240" w:after="60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C58ED"/>
    <w:pPr>
      <w:keepNext/>
      <w:spacing w:before="240" w:after="60"/>
      <w:jc w:val="both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1C58ED"/>
    <w:pPr>
      <w:keepNext/>
      <w:spacing w:after="0" w:line="240" w:lineRule="auto"/>
      <w:jc w:val="both"/>
      <w:outlineLvl w:val="3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C58E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1C58E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1C58ED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C58ED"/>
  </w:style>
  <w:style w:type="paragraph" w:styleId="a3">
    <w:name w:val="Balloon Text"/>
    <w:basedOn w:val="a"/>
    <w:link w:val="a4"/>
    <w:uiPriority w:val="99"/>
    <w:semiHidden/>
    <w:rsid w:val="001C58ED"/>
    <w:pPr>
      <w:spacing w:after="0" w:line="240" w:lineRule="auto"/>
      <w:jc w:val="both"/>
    </w:pPr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1C58ED"/>
    <w:rPr>
      <w:rFonts w:ascii="Tahoma" w:eastAsia="Times New Roman" w:hAnsi="Tahoma" w:cs="Times New Roman"/>
      <w:sz w:val="16"/>
      <w:szCs w:val="16"/>
      <w:lang w:eastAsia="ru-RU"/>
    </w:rPr>
  </w:style>
  <w:style w:type="table" w:styleId="a5">
    <w:name w:val="Table Grid"/>
    <w:basedOn w:val="a1"/>
    <w:uiPriority w:val="59"/>
    <w:rsid w:val="001C58E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uiPriority w:val="99"/>
    <w:rsid w:val="001C58ED"/>
    <w:rPr>
      <w:rFonts w:cs="Times New Roman"/>
      <w:color w:val="0000FF"/>
      <w:u w:val="single"/>
    </w:rPr>
  </w:style>
  <w:style w:type="paragraph" w:styleId="a7">
    <w:name w:val="header"/>
    <w:aliases w:val="ВерхКолонтитул"/>
    <w:basedOn w:val="a"/>
    <w:link w:val="a8"/>
    <w:uiPriority w:val="99"/>
    <w:rsid w:val="001C58ED"/>
    <w:pPr>
      <w:tabs>
        <w:tab w:val="center" w:pos="4536"/>
        <w:tab w:val="right" w:pos="9072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aliases w:val="ВерхКолонтитул Знак"/>
    <w:basedOn w:val="a0"/>
    <w:link w:val="a7"/>
    <w:uiPriority w:val="99"/>
    <w:rsid w:val="001C58E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ody Text"/>
    <w:basedOn w:val="a"/>
    <w:link w:val="aa"/>
    <w:rsid w:val="001C58E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1C58E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footer"/>
    <w:basedOn w:val="a"/>
    <w:link w:val="ac"/>
    <w:uiPriority w:val="99"/>
    <w:rsid w:val="001C58ED"/>
    <w:pPr>
      <w:tabs>
        <w:tab w:val="center" w:pos="4153"/>
        <w:tab w:val="right" w:pos="8306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1C58E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1C58E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1C58ED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d">
    <w:name w:val="Body Text Indent"/>
    <w:basedOn w:val="a"/>
    <w:link w:val="ae"/>
    <w:uiPriority w:val="99"/>
    <w:unhideWhenUsed/>
    <w:rsid w:val="001C58ED"/>
    <w:pPr>
      <w:spacing w:after="120"/>
      <w:ind w:left="283"/>
      <w:jc w:val="both"/>
    </w:pPr>
    <w:rPr>
      <w:rFonts w:ascii="Calibri" w:eastAsia="Times New Roman" w:hAnsi="Calibri" w:cs="Times New Roman"/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rsid w:val="001C58ED"/>
    <w:rPr>
      <w:rFonts w:ascii="Calibri" w:eastAsia="Times New Roman" w:hAnsi="Calibri" w:cs="Times New Roman"/>
      <w:lang w:eastAsia="ru-RU"/>
    </w:rPr>
  </w:style>
  <w:style w:type="character" w:styleId="af">
    <w:name w:val="Strong"/>
    <w:uiPriority w:val="22"/>
    <w:qFormat/>
    <w:rsid w:val="001C58ED"/>
    <w:rPr>
      <w:b/>
      <w:bCs/>
    </w:rPr>
  </w:style>
  <w:style w:type="paragraph" w:styleId="21">
    <w:name w:val="toc 2"/>
    <w:basedOn w:val="a"/>
    <w:next w:val="a"/>
    <w:autoRedefine/>
    <w:rsid w:val="001C58ED"/>
    <w:pPr>
      <w:ind w:left="220"/>
      <w:jc w:val="both"/>
    </w:pPr>
    <w:rPr>
      <w:rFonts w:ascii="Calibri" w:eastAsia="Times New Roman" w:hAnsi="Calibri" w:cs="Times New Roman"/>
      <w:lang w:eastAsia="ru-RU"/>
    </w:rPr>
  </w:style>
  <w:style w:type="paragraph" w:styleId="12">
    <w:name w:val="toc 1"/>
    <w:basedOn w:val="a"/>
    <w:next w:val="a"/>
    <w:autoRedefine/>
    <w:rsid w:val="001C58ED"/>
    <w:pPr>
      <w:jc w:val="both"/>
    </w:pPr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1C58ED"/>
    <w:rPr>
      <w:rFonts w:ascii="Arial" w:eastAsia="Times New Roman" w:hAnsi="Arial" w:cs="Arial"/>
      <w:sz w:val="20"/>
      <w:szCs w:val="20"/>
      <w:lang w:eastAsia="ru-RU"/>
    </w:rPr>
  </w:style>
  <w:style w:type="paragraph" w:styleId="af0">
    <w:name w:val="Normal (Web)"/>
    <w:basedOn w:val="a"/>
    <w:uiPriority w:val="99"/>
    <w:unhideWhenUsed/>
    <w:rsid w:val="001C58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3">
    <w:name w:val="Сетка таблицы1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1C58ED"/>
  </w:style>
  <w:style w:type="paragraph" w:customStyle="1" w:styleId="14">
    <w:name w:val="Абзац списка1"/>
    <w:basedOn w:val="a"/>
    <w:next w:val="af1"/>
    <w:uiPriority w:val="34"/>
    <w:qFormat/>
    <w:rsid w:val="001C58ED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table" w:customStyle="1" w:styleId="100">
    <w:name w:val="Сетка таблицы10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Без интервала1"/>
    <w:next w:val="af2"/>
    <w:uiPriority w:val="1"/>
    <w:qFormat/>
    <w:rsid w:val="001C58ED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table" w:customStyle="1" w:styleId="111">
    <w:name w:val="Сетка таблицы11"/>
    <w:basedOn w:val="a1"/>
    <w:next w:val="a5"/>
    <w:uiPriority w:val="39"/>
    <w:rsid w:val="001C58E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3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1"/>
    <w:basedOn w:val="a1"/>
    <w:next w:val="a5"/>
    <w:uiPriority w:val="39"/>
    <w:rsid w:val="001C58E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1C58ED"/>
    <w:pPr>
      <w:ind w:left="708"/>
      <w:jc w:val="both"/>
    </w:pPr>
    <w:rPr>
      <w:rFonts w:ascii="Calibri" w:eastAsia="Times New Roman" w:hAnsi="Calibri" w:cs="Times New Roman"/>
      <w:lang w:eastAsia="ru-RU"/>
    </w:rPr>
  </w:style>
  <w:style w:type="paragraph" w:styleId="af2">
    <w:name w:val="No Spacing"/>
    <w:uiPriority w:val="1"/>
    <w:qFormat/>
    <w:rsid w:val="001C58ED"/>
    <w:pPr>
      <w:spacing w:after="0" w:line="240" w:lineRule="auto"/>
      <w:jc w:val="both"/>
    </w:pPr>
    <w:rPr>
      <w:rFonts w:ascii="Calibri" w:eastAsia="Times New Roman" w:hAnsi="Calibri" w:cs="Times New Roman"/>
      <w:lang w:eastAsia="ru-RU"/>
    </w:rPr>
  </w:style>
  <w:style w:type="table" w:customStyle="1" w:styleId="120">
    <w:name w:val="Сетка таблицы12"/>
    <w:basedOn w:val="a1"/>
    <w:next w:val="a5"/>
    <w:uiPriority w:val="39"/>
    <w:rsid w:val="001C58E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annotation reference"/>
    <w:basedOn w:val="a0"/>
    <w:uiPriority w:val="99"/>
    <w:semiHidden/>
    <w:unhideWhenUsed/>
    <w:rsid w:val="001C58ED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1C58ED"/>
    <w:pPr>
      <w:spacing w:line="240" w:lineRule="auto"/>
      <w:jc w:val="both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1C58ED"/>
    <w:rPr>
      <w:rFonts w:ascii="Calibri" w:eastAsia="Times New Roman" w:hAnsi="Calibri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1C58ED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1C58ED"/>
    <w:rPr>
      <w:rFonts w:ascii="Calibri" w:eastAsia="Times New Roman" w:hAnsi="Calibri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C58ED"/>
    <w:pPr>
      <w:keepNext/>
      <w:spacing w:before="240" w:after="60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C58ED"/>
    <w:pPr>
      <w:keepNext/>
      <w:spacing w:before="240" w:after="60"/>
      <w:jc w:val="both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1C58ED"/>
    <w:pPr>
      <w:keepNext/>
      <w:spacing w:after="0" w:line="240" w:lineRule="auto"/>
      <w:jc w:val="both"/>
      <w:outlineLvl w:val="3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C58E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1C58E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1C58ED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C58ED"/>
  </w:style>
  <w:style w:type="paragraph" w:styleId="a3">
    <w:name w:val="Balloon Text"/>
    <w:basedOn w:val="a"/>
    <w:link w:val="a4"/>
    <w:uiPriority w:val="99"/>
    <w:semiHidden/>
    <w:rsid w:val="001C58ED"/>
    <w:pPr>
      <w:spacing w:after="0" w:line="240" w:lineRule="auto"/>
      <w:jc w:val="both"/>
    </w:pPr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1C58ED"/>
    <w:rPr>
      <w:rFonts w:ascii="Tahoma" w:eastAsia="Times New Roman" w:hAnsi="Tahoma" w:cs="Times New Roman"/>
      <w:sz w:val="16"/>
      <w:szCs w:val="16"/>
      <w:lang w:eastAsia="ru-RU"/>
    </w:rPr>
  </w:style>
  <w:style w:type="table" w:styleId="a5">
    <w:name w:val="Table Grid"/>
    <w:basedOn w:val="a1"/>
    <w:uiPriority w:val="59"/>
    <w:rsid w:val="001C58E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uiPriority w:val="99"/>
    <w:rsid w:val="001C58ED"/>
    <w:rPr>
      <w:rFonts w:cs="Times New Roman"/>
      <w:color w:val="0000FF"/>
      <w:u w:val="single"/>
    </w:rPr>
  </w:style>
  <w:style w:type="paragraph" w:styleId="a7">
    <w:name w:val="header"/>
    <w:aliases w:val="ВерхКолонтитул"/>
    <w:basedOn w:val="a"/>
    <w:link w:val="a8"/>
    <w:uiPriority w:val="99"/>
    <w:rsid w:val="001C58ED"/>
    <w:pPr>
      <w:tabs>
        <w:tab w:val="center" w:pos="4536"/>
        <w:tab w:val="right" w:pos="9072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aliases w:val="ВерхКолонтитул Знак"/>
    <w:basedOn w:val="a0"/>
    <w:link w:val="a7"/>
    <w:uiPriority w:val="99"/>
    <w:rsid w:val="001C58E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ody Text"/>
    <w:basedOn w:val="a"/>
    <w:link w:val="aa"/>
    <w:rsid w:val="001C58E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1C58E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footer"/>
    <w:basedOn w:val="a"/>
    <w:link w:val="ac"/>
    <w:uiPriority w:val="99"/>
    <w:rsid w:val="001C58ED"/>
    <w:pPr>
      <w:tabs>
        <w:tab w:val="center" w:pos="4153"/>
        <w:tab w:val="right" w:pos="8306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1C58E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1C58E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1C58ED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d">
    <w:name w:val="Body Text Indent"/>
    <w:basedOn w:val="a"/>
    <w:link w:val="ae"/>
    <w:uiPriority w:val="99"/>
    <w:unhideWhenUsed/>
    <w:rsid w:val="001C58ED"/>
    <w:pPr>
      <w:spacing w:after="120"/>
      <w:ind w:left="283"/>
      <w:jc w:val="both"/>
    </w:pPr>
    <w:rPr>
      <w:rFonts w:ascii="Calibri" w:eastAsia="Times New Roman" w:hAnsi="Calibri" w:cs="Times New Roman"/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rsid w:val="001C58ED"/>
    <w:rPr>
      <w:rFonts w:ascii="Calibri" w:eastAsia="Times New Roman" w:hAnsi="Calibri" w:cs="Times New Roman"/>
      <w:lang w:eastAsia="ru-RU"/>
    </w:rPr>
  </w:style>
  <w:style w:type="character" w:styleId="af">
    <w:name w:val="Strong"/>
    <w:uiPriority w:val="22"/>
    <w:qFormat/>
    <w:rsid w:val="001C58ED"/>
    <w:rPr>
      <w:b/>
      <w:bCs/>
    </w:rPr>
  </w:style>
  <w:style w:type="paragraph" w:styleId="21">
    <w:name w:val="toc 2"/>
    <w:basedOn w:val="a"/>
    <w:next w:val="a"/>
    <w:autoRedefine/>
    <w:rsid w:val="001C58ED"/>
    <w:pPr>
      <w:ind w:left="220"/>
      <w:jc w:val="both"/>
    </w:pPr>
    <w:rPr>
      <w:rFonts w:ascii="Calibri" w:eastAsia="Times New Roman" w:hAnsi="Calibri" w:cs="Times New Roman"/>
      <w:lang w:eastAsia="ru-RU"/>
    </w:rPr>
  </w:style>
  <w:style w:type="paragraph" w:styleId="12">
    <w:name w:val="toc 1"/>
    <w:basedOn w:val="a"/>
    <w:next w:val="a"/>
    <w:autoRedefine/>
    <w:rsid w:val="001C58ED"/>
    <w:pPr>
      <w:jc w:val="both"/>
    </w:pPr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1C58ED"/>
    <w:rPr>
      <w:rFonts w:ascii="Arial" w:eastAsia="Times New Roman" w:hAnsi="Arial" w:cs="Arial"/>
      <w:sz w:val="20"/>
      <w:szCs w:val="20"/>
      <w:lang w:eastAsia="ru-RU"/>
    </w:rPr>
  </w:style>
  <w:style w:type="paragraph" w:styleId="af0">
    <w:name w:val="Normal (Web)"/>
    <w:basedOn w:val="a"/>
    <w:uiPriority w:val="99"/>
    <w:unhideWhenUsed/>
    <w:rsid w:val="001C58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3">
    <w:name w:val="Сетка таблицы1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1C58ED"/>
  </w:style>
  <w:style w:type="paragraph" w:customStyle="1" w:styleId="14">
    <w:name w:val="Абзац списка1"/>
    <w:basedOn w:val="a"/>
    <w:next w:val="af1"/>
    <w:uiPriority w:val="34"/>
    <w:qFormat/>
    <w:rsid w:val="001C58ED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table" w:customStyle="1" w:styleId="100">
    <w:name w:val="Сетка таблицы10"/>
    <w:basedOn w:val="a1"/>
    <w:next w:val="a5"/>
    <w:uiPriority w:val="59"/>
    <w:rsid w:val="001C58E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Без интервала1"/>
    <w:next w:val="af2"/>
    <w:uiPriority w:val="1"/>
    <w:qFormat/>
    <w:rsid w:val="001C58ED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table" w:customStyle="1" w:styleId="111">
    <w:name w:val="Сетка таблицы11"/>
    <w:basedOn w:val="a1"/>
    <w:next w:val="a5"/>
    <w:uiPriority w:val="39"/>
    <w:rsid w:val="001C58E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39"/>
    <w:rsid w:val="001C58ED"/>
    <w:pPr>
      <w:spacing w:after="0" w:line="240" w:lineRule="auto"/>
    </w:pPr>
    <w:rPr>
      <w:rFonts w:ascii="Calibri" w:eastAsia="Calibri" w:hAnsi="Calibri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1"/>
    <w:basedOn w:val="a1"/>
    <w:next w:val="a5"/>
    <w:uiPriority w:val="39"/>
    <w:rsid w:val="001C58E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1C58ED"/>
    <w:pPr>
      <w:ind w:left="708"/>
      <w:jc w:val="both"/>
    </w:pPr>
    <w:rPr>
      <w:rFonts w:ascii="Calibri" w:eastAsia="Times New Roman" w:hAnsi="Calibri" w:cs="Times New Roman"/>
      <w:lang w:eastAsia="ru-RU"/>
    </w:rPr>
  </w:style>
  <w:style w:type="paragraph" w:styleId="af2">
    <w:name w:val="No Spacing"/>
    <w:uiPriority w:val="1"/>
    <w:qFormat/>
    <w:rsid w:val="001C58ED"/>
    <w:pPr>
      <w:spacing w:after="0" w:line="240" w:lineRule="auto"/>
      <w:jc w:val="both"/>
    </w:pPr>
    <w:rPr>
      <w:rFonts w:ascii="Calibri" w:eastAsia="Times New Roman" w:hAnsi="Calibri" w:cs="Times New Roman"/>
      <w:lang w:eastAsia="ru-RU"/>
    </w:rPr>
  </w:style>
  <w:style w:type="table" w:customStyle="1" w:styleId="120">
    <w:name w:val="Сетка таблицы12"/>
    <w:basedOn w:val="a1"/>
    <w:next w:val="a5"/>
    <w:uiPriority w:val="39"/>
    <w:rsid w:val="001C58E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annotation reference"/>
    <w:basedOn w:val="a0"/>
    <w:uiPriority w:val="99"/>
    <w:semiHidden/>
    <w:unhideWhenUsed/>
    <w:rsid w:val="001C58ED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1C58ED"/>
    <w:pPr>
      <w:spacing w:line="240" w:lineRule="auto"/>
      <w:jc w:val="both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1C58ED"/>
    <w:rPr>
      <w:rFonts w:ascii="Calibri" w:eastAsia="Times New Roman" w:hAnsi="Calibri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1C58ED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1C58ED"/>
    <w:rPr>
      <w:rFonts w:ascii="Calibri" w:eastAsia="Times New Roman" w:hAnsi="Calibri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BF059F-D22E-4BBF-9B67-A84AFE003C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4630</TotalTime>
  <Pages>1</Pages>
  <Words>2288</Words>
  <Characters>13046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Скрипкина Наталья Степановна</dc:creator>
  <cp:lastModifiedBy>Пользователь Windows</cp:lastModifiedBy>
  <cp:revision>20</cp:revision>
  <cp:lastPrinted>2021-04-13T07:47:00Z</cp:lastPrinted>
  <dcterms:created xsi:type="dcterms:W3CDTF">2021-04-05T11:17:00Z</dcterms:created>
  <dcterms:modified xsi:type="dcterms:W3CDTF">2021-06-30T01:10:00Z</dcterms:modified>
</cp:coreProperties>
</file>